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before="11"/>
        <w:rPr>
          <w:rFonts w:ascii="Times New Roman" w:hAnsi="Times New Roman" w:cs="Times New Roman" w:eastAsia="Times New Roman"/>
          <w:sz w:val="19"/>
          <w:szCs w:val="19"/>
        </w:rPr>
      </w:pPr>
      <w:r>
        <w:rPr/>
        <w:pict>
          <v:group style="position:absolute;margin-left:28.75pt;margin-top:328.500092pt;width:553.9pt;height:427.5pt;mso-position-horizontal-relative:page;mso-position-vertical-relative:page;z-index:-7216" coordorigin="575,6570" coordsize="11078,8550">
            <v:shape style="position:absolute;left:575;top:6570;width:7290;height:8550" type="#_x0000_t75" stroked="false">
              <v:imagedata r:id="rId7" o:title=""/>
            </v:shape>
            <v:shape style="position:absolute;left:7872;top:7155;width:3780;height:4845" type="#_x0000_t75" stroked="false">
              <v:imagedata r:id="rId8" o:title=""/>
            </v:shape>
            <v:shape style="position:absolute;left:2525;top:14520;width:390;height:300" type="#_x0000_t75" stroked="false">
              <v:imagedata r:id="rId9" o:title=""/>
            </v:shape>
            <v:shape style="position:absolute;left:6395;top:14505;width:330;height:315" type="#_x0000_t75" stroked="false">
              <v:imagedata r:id="rId10" o:title=""/>
            </v:shape>
            <v:shape style="position:absolute;left:10280;top:14505;width:330;height:330" type="#_x0000_t75" stroked="false">
              <v:imagedata r:id="rId11" o:title=""/>
            </v:shape>
            <w10:wrap type="none"/>
          </v:group>
        </w:pict>
      </w:r>
      <w:r>
        <w:rPr/>
        <w:pict>
          <v:group style="position:absolute;margin-left:442.75pt;margin-top:147pt;width:126.75pt;height:18pt;mso-position-horizontal-relative:page;mso-position-vertical-relative:page;z-index:-7192" coordorigin="8855,2940" coordsize="2535,360">
            <v:shape style="position:absolute;left:8855;top:2970;width:2535;height:330" type="#_x0000_t75" stroked="false">
              <v:imagedata r:id="rId12" o:title=""/>
            </v:shape>
            <v:shape style="position:absolute;left:11105;top:3000;width:195;height:195" type="#_x0000_t75" stroked="false">
              <v:imagedata r:id="rId13" o:title=""/>
            </v:shape>
            <v:group style="position:absolute;left:9000;top:2940;width:2060;height:300" coordorigin="9000,2940" coordsize="2060,300">
              <v:shape style="position:absolute;left:9000;top:2940;width:2060;height:300" coordorigin="9000,2940" coordsize="2060,300" path="m9000,3240l11060,3240,11060,2940,9000,2940,9000,3240xe" filled="true" fillcolor="#ffffff" stroked="false">
                <v:path arrowok="t"/>
                <v:fill type="solid"/>
              </v:shape>
            </v:group>
            <v:group style="position:absolute;left:9020;top:2960;width:2020;height:260" coordorigin="9020,2960" coordsize="2020,260">
              <v:shape style="position:absolute;left:9020;top:2960;width:2020;height:260" coordorigin="9020,2960" coordsize="2020,260" path="m11040,2960l9020,2960,9020,3220,9040,3200,9040,2980,11020,2980,11040,2960xe" filled="true" fillcolor="#ffffff" stroked="false">
                <v:path arrowok="t"/>
                <v:fill type="solid"/>
              </v:shape>
            </v:group>
            <v:group style="position:absolute;left:9020;top:2960;width:2020;height:260" coordorigin="9020,2960" coordsize="2020,260">
              <v:shape style="position:absolute;left:9020;top:2960;width:2020;height:260" coordorigin="9020,2960" coordsize="2020,260" path="m11040,2960l11020,2980,11020,3200,9040,3200,9020,3220,11040,3220,11040,2960xe" filled="true" fillcolor="#bfbfbf" stroked="false">
                <v:path arrowok="t"/>
                <v:fill type="solid"/>
              </v:shape>
            </v:group>
            <v:group style="position:absolute;left:9010;top:2950;width:2040;height:280" coordorigin="9010,2950" coordsize="2040,280">
              <v:shape style="position:absolute;left:9010;top:2950;width:2040;height:280" coordorigin="9010,2950" coordsize="2040,280" path="m9010,3230l11050,3230,11050,2950,9010,2950,9010,3230xe" filled="false" stroked="true" strokeweight="1pt" strokecolor="#000000">
                <v:path arrowok="t"/>
              </v:shape>
            </v:group>
            <w10:wrap type="none"/>
          </v:group>
        </w:pict>
      </w:r>
    </w:p>
    <w:p>
      <w:pPr>
        <w:spacing w:line="1455" w:lineRule="exact"/>
        <w:ind w:left="200" w:right="0" w:firstLine="0"/>
        <w:rPr>
          <w:rFonts w:ascii="Times New Roman" w:hAnsi="Times New Roman" w:cs="Times New Roman" w:eastAsia="Times New Roman"/>
          <w:sz w:val="20"/>
          <w:szCs w:val="20"/>
        </w:rPr>
      </w:pPr>
      <w:r>
        <w:rPr>
          <w:rFonts w:ascii="Times New Roman" w:hAnsi="Times New Roman" w:cs="Times New Roman" w:eastAsia="Times New Roman"/>
          <w:position w:val="-28"/>
          <w:sz w:val="20"/>
          <w:szCs w:val="20"/>
        </w:rPr>
        <w:pict>
          <v:group style="width:591.75pt;height:72.75pt;mso-position-horizontal-relative:char;mso-position-vertical-relative:line" coordorigin="0,0" coordsize="11835,1455">
            <v:shape style="position:absolute;left:0;top:0;width:11835;height:1455" type="#_x0000_t75" stroked="false">
              <v:imagedata r:id="rId14" o:title=""/>
            </v:shape>
            <v:shape style="position:absolute;left:375;top:0;width:2445;height:1170" type="#_x0000_t75" stroked="false">
              <v:imagedata r:id="rId15" o:title=""/>
            </v:shape>
            <v:shape style="position:absolute;left:2910;top:265;width:6721;height:210" type="#_x0000_t202" filled="false" stroked="false">
              <v:textbox inset="0,0,0,0">
                <w:txbxContent>
                  <w:p>
                    <w:pPr>
                      <w:spacing w:line="210" w:lineRule="exact" w:before="0"/>
                      <w:ind w:left="0" w:right="0" w:firstLine="0"/>
                      <w:jc w:val="left"/>
                      <w:rPr>
                        <w:rFonts w:ascii="Georgia" w:hAnsi="Georgia" w:cs="Georgia" w:eastAsia="Georgia"/>
                        <w:sz w:val="21"/>
                        <w:szCs w:val="21"/>
                      </w:rPr>
                    </w:pPr>
                    <w:bookmarkStart w:name="Youth Are Not Apathetic" w:id="1"/>
                    <w:bookmarkEnd w:id="1"/>
                    <w:r>
                      <w:rPr/>
                    </w:r>
                    <w:bookmarkStart w:name="_bookmark0" w:id="2"/>
                    <w:bookmarkEnd w:id="2"/>
                    <w:r>
                      <w:rPr/>
                    </w:r>
                    <w:hyperlink w:history="true" w:anchor="_bookmark0">
                      <w:r>
                        <w:rPr>
                          <w:rFonts w:ascii="Georgia"/>
                          <w:color w:val="666666"/>
                          <w:sz w:val="21"/>
                        </w:rPr>
                        <w:t>Research</w:t>
                      </w:r>
                    </w:hyperlink>
                    <w:r>
                      <w:rPr>
                        <w:rFonts w:ascii="Georgia"/>
                        <w:color w:val="666666"/>
                        <w:sz w:val="21"/>
                      </w:rPr>
                      <w:t>   </w:t>
                    </w:r>
                    <w:r>
                      <w:rPr>
                        <w:rFonts w:ascii="Georgia"/>
                        <w:color w:val="666666"/>
                        <w:spacing w:val="-18"/>
                        <w:sz w:val="21"/>
                      </w:rPr>
                      <w:t> </w:t>
                    </w:r>
                    <w:hyperlink r:id="rId16">
                      <w:r>
                        <w:rPr>
                          <w:rFonts w:ascii="Georgia"/>
                          <w:color w:val="666666"/>
                          <w:sz w:val="21"/>
                        </w:rPr>
                        <w:t>Educate</w:t>
                      </w:r>
                    </w:hyperlink>
                    <w:r>
                      <w:rPr>
                        <w:rFonts w:ascii="Georgia"/>
                        <w:color w:val="666666"/>
                        <w:sz w:val="21"/>
                      </w:rPr>
                      <w:t>   </w:t>
                    </w:r>
                    <w:r>
                      <w:rPr>
                        <w:rFonts w:ascii="Georgia"/>
                        <w:color w:val="666666"/>
                        <w:spacing w:val="-11"/>
                        <w:sz w:val="21"/>
                      </w:rPr>
                      <w:t> </w:t>
                    </w:r>
                    <w:hyperlink r:id="rId17">
                      <w:r>
                        <w:rPr>
                          <w:rFonts w:ascii="Georgia"/>
                          <w:color w:val="666666"/>
                          <w:sz w:val="21"/>
                        </w:rPr>
                        <w:t>Book</w:t>
                      </w:r>
                    </w:hyperlink>
                    <w:r>
                      <w:rPr>
                        <w:rFonts w:ascii="Georgia"/>
                        <w:color w:val="666666"/>
                        <w:sz w:val="21"/>
                      </w:rPr>
                      <w:t>   </w:t>
                    </w:r>
                    <w:r>
                      <w:rPr>
                        <w:rFonts w:ascii="Georgia"/>
                        <w:color w:val="666666"/>
                        <w:spacing w:val="-19"/>
                        <w:sz w:val="21"/>
                      </w:rPr>
                      <w:t> </w:t>
                    </w:r>
                    <w:hyperlink r:id="rId18">
                      <w:r>
                        <w:rPr>
                          <w:rFonts w:ascii="Georgia"/>
                          <w:color w:val="666666"/>
                          <w:sz w:val="21"/>
                        </w:rPr>
                        <w:t>EPCitizen</w:t>
                      </w:r>
                    </w:hyperlink>
                    <w:r>
                      <w:rPr>
                        <w:rFonts w:ascii="Georgia"/>
                        <w:color w:val="666666"/>
                        <w:sz w:val="21"/>
                      </w:rPr>
                      <w:t>   </w:t>
                    </w:r>
                    <w:r>
                      <w:rPr>
                        <w:rFonts w:ascii="Georgia"/>
                        <w:color w:val="666666"/>
                        <w:spacing w:val="-22"/>
                        <w:sz w:val="21"/>
                      </w:rPr>
                      <w:t> </w:t>
                    </w:r>
                    <w:hyperlink r:id="rId19">
                      <w:r>
                        <w:rPr>
                          <w:rFonts w:ascii="Georgia"/>
                          <w:color w:val="666666"/>
                          <w:sz w:val="21"/>
                        </w:rPr>
                        <w:t>Blog</w:t>
                      </w:r>
                    </w:hyperlink>
                    <w:r>
                      <w:rPr>
                        <w:rFonts w:ascii="Georgia"/>
                        <w:color w:val="666666"/>
                        <w:sz w:val="21"/>
                      </w:rPr>
                      <w:t>   </w:t>
                    </w:r>
                    <w:r>
                      <w:rPr>
                        <w:rFonts w:ascii="Georgia"/>
                        <w:color w:val="666666"/>
                        <w:spacing w:val="-20"/>
                        <w:sz w:val="21"/>
                      </w:rPr>
                      <w:t> </w:t>
                    </w:r>
                    <w:hyperlink r:id="rId20">
                      <w:r>
                        <w:rPr>
                          <w:rFonts w:ascii="Georgia"/>
                          <w:color w:val="666666"/>
                          <w:sz w:val="21"/>
                        </w:rPr>
                        <w:t>About</w:t>
                      </w:r>
                    </w:hyperlink>
                    <w:r>
                      <w:rPr>
                        <w:rFonts w:ascii="Georgia"/>
                        <w:color w:val="666666"/>
                        <w:sz w:val="21"/>
                      </w:rPr>
                      <w:t>   </w:t>
                    </w:r>
                    <w:r>
                      <w:rPr>
                        <w:rFonts w:ascii="Georgia"/>
                        <w:color w:val="666666"/>
                        <w:spacing w:val="-18"/>
                        <w:sz w:val="21"/>
                      </w:rPr>
                      <w:t> </w:t>
                    </w:r>
                    <w:hyperlink r:id="rId21">
                      <w:r>
                        <w:rPr>
                          <w:rFonts w:ascii="Georgia"/>
                          <w:color w:val="666666"/>
                          <w:sz w:val="21"/>
                        </w:rPr>
                        <w:t>Engage</w:t>
                      </w:r>
                    </w:hyperlink>
                    <w:r>
                      <w:rPr>
                        <w:rFonts w:ascii="Georgia"/>
                        <w:color w:val="666666"/>
                        <w:sz w:val="21"/>
                      </w:rPr>
                      <w:t>   </w:t>
                    </w:r>
                    <w:r>
                      <w:rPr>
                        <w:rFonts w:ascii="Georgia"/>
                        <w:color w:val="666666"/>
                        <w:spacing w:val="-15"/>
                        <w:sz w:val="21"/>
                      </w:rPr>
                      <w:t> </w:t>
                    </w:r>
                    <w:hyperlink r:id="rId22">
                      <w:r>
                        <w:rPr>
                          <w:rFonts w:ascii="Georgia"/>
                          <w:color w:val="0163E1"/>
                          <w:sz w:val="21"/>
                        </w:rPr>
                        <w:t>Election</w:t>
                      </w:r>
                      <w:r>
                        <w:rPr>
                          <w:rFonts w:ascii="Georgia"/>
                          <w:sz w:val="21"/>
                        </w:rPr>
                      </w:r>
                    </w:hyperlink>
                  </w:p>
                </w:txbxContent>
              </v:textbox>
              <w10:wrap type="none"/>
            </v:shape>
            <v:shape style="position:absolute;left:10725;top:266;width:796;height:210" type="#_x0000_t202" filled="false" stroked="false">
              <v:textbox inset="0,0,0,0">
                <w:txbxContent>
                  <w:p>
                    <w:pPr>
                      <w:spacing w:line="210" w:lineRule="exact" w:before="0"/>
                      <w:ind w:left="0" w:right="0" w:firstLine="0"/>
                      <w:jc w:val="left"/>
                      <w:rPr>
                        <w:rFonts w:ascii="Georgia" w:hAnsi="Georgia" w:cs="Georgia" w:eastAsia="Georgia"/>
                        <w:sz w:val="21"/>
                        <w:szCs w:val="21"/>
                      </w:rPr>
                    </w:pPr>
                    <w:hyperlink r:id="rId23">
                      <w:r>
                        <w:rPr>
                          <w:rFonts w:ascii="Georgia" w:hAnsi="Georgia"/>
                          <w:color w:val="6699CC"/>
                          <w:sz w:val="21"/>
                        </w:rPr>
                        <w:t>Français</w:t>
                      </w:r>
                      <w:r>
                        <w:rPr>
                          <w:rFonts w:ascii="Georgia" w:hAnsi="Georgia"/>
                          <w:sz w:val="21"/>
                        </w:rPr>
                      </w:r>
                    </w:hyperlink>
                  </w:p>
                </w:txbxContent>
              </v:textbox>
              <w10:wrap type="none"/>
            </v:shape>
            <v:shape style="position:absolute;left:3150;top:956;width:2277;height:210" type="#_x0000_t202" filled="false" stroked="false">
              <v:textbox inset="0,0,0,0">
                <w:txbxContent>
                  <w:p>
                    <w:pPr>
                      <w:spacing w:line="210" w:lineRule="exact" w:before="0"/>
                      <w:ind w:left="0" w:right="0" w:firstLine="0"/>
                      <w:jc w:val="left"/>
                      <w:rPr>
                        <w:rFonts w:ascii="Georgia" w:hAnsi="Georgia" w:cs="Georgia" w:eastAsia="Georgia"/>
                        <w:sz w:val="21"/>
                        <w:szCs w:val="21"/>
                      </w:rPr>
                    </w:pPr>
                    <w:hyperlink w:history="true" w:anchor="_bookmark0">
                      <w:r>
                        <w:rPr>
                          <w:rFonts w:ascii="Georgia"/>
                          <w:sz w:val="21"/>
                        </w:rPr>
                        <w:t>Youth Are Not Apathetic</w:t>
                      </w:r>
                    </w:hyperlink>
                  </w:p>
                </w:txbxContent>
              </v:textbox>
              <w10:wrap type="none"/>
            </v:shape>
          </v:group>
        </w:pict>
      </w:r>
      <w:r>
        <w:rPr>
          <w:rFonts w:ascii="Times New Roman" w:hAnsi="Times New Roman" w:cs="Times New Roman" w:eastAsia="Times New Roman"/>
          <w:position w:val="-28"/>
          <w:sz w:val="20"/>
          <w:szCs w:val="20"/>
        </w:rPr>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9"/>
        <w:rPr>
          <w:rFonts w:ascii="Times New Roman" w:hAnsi="Times New Roman" w:cs="Times New Roman" w:eastAsia="Times New Roman"/>
          <w:sz w:val="14"/>
          <w:szCs w:val="14"/>
        </w:rPr>
      </w:pPr>
    </w:p>
    <w:tbl>
      <w:tblPr>
        <w:tblW w:w="0" w:type="auto"/>
        <w:jc w:val="left"/>
        <w:tblInd w:w="200" w:type="dxa"/>
        <w:tblLayout w:type="fixed"/>
        <w:tblCellMar>
          <w:top w:w="0" w:type="dxa"/>
          <w:left w:w="0" w:type="dxa"/>
          <w:bottom w:w="0" w:type="dxa"/>
          <w:right w:w="0" w:type="dxa"/>
        </w:tblCellMar>
        <w:tblLook w:val="01E0"/>
      </w:tblPr>
      <w:tblGrid>
        <w:gridCol w:w="375"/>
        <w:gridCol w:w="3555"/>
        <w:gridCol w:w="3743"/>
        <w:gridCol w:w="188"/>
        <w:gridCol w:w="3585"/>
        <w:gridCol w:w="345"/>
      </w:tblGrid>
      <w:tr>
        <w:trPr>
          <w:trHeight w:val="983" w:hRule="exact"/>
        </w:trPr>
        <w:tc>
          <w:tcPr>
            <w:tcW w:w="375" w:type="dxa"/>
            <w:vMerge w:val="restart"/>
            <w:tcBorders>
              <w:top w:val="nil" w:sz="6" w:space="0" w:color="auto"/>
              <w:left w:val="nil" w:sz="6" w:space="0" w:color="auto"/>
              <w:right w:val="nil" w:sz="6" w:space="0" w:color="auto"/>
            </w:tcBorders>
          </w:tcPr>
          <w:p>
            <w:pPr/>
          </w:p>
        </w:tc>
        <w:tc>
          <w:tcPr>
            <w:tcW w:w="7298" w:type="dxa"/>
            <w:gridSpan w:val="2"/>
            <w:vMerge w:val="restart"/>
            <w:tcBorders>
              <w:top w:val="nil" w:sz="6" w:space="0" w:color="auto"/>
              <w:left w:val="nil" w:sz="6" w:space="0" w:color="auto"/>
              <w:right w:val="single" w:sz="6" w:space="0" w:color="CDCDCD"/>
            </w:tcBorders>
          </w:tcPr>
          <w:p>
            <w:pPr>
              <w:pStyle w:val="TableParagraph"/>
              <w:spacing w:line="240" w:lineRule="auto" w:before="8"/>
              <w:ind w:right="0"/>
              <w:jc w:val="left"/>
              <w:rPr>
                <w:rFonts w:ascii="Times New Roman" w:hAnsi="Times New Roman" w:cs="Times New Roman" w:eastAsia="Times New Roman"/>
                <w:sz w:val="28"/>
                <w:szCs w:val="28"/>
              </w:rPr>
            </w:pPr>
          </w:p>
          <w:p>
            <w:pPr>
              <w:pStyle w:val="TableParagraph"/>
              <w:spacing w:line="240" w:lineRule="auto"/>
              <w:ind w:left="86" w:right="0"/>
              <w:jc w:val="left"/>
              <w:rPr>
                <w:rFonts w:ascii="Georgia" w:hAnsi="Georgia" w:cs="Georgia" w:eastAsia="Georgia"/>
                <w:sz w:val="36"/>
                <w:szCs w:val="36"/>
              </w:rPr>
            </w:pPr>
            <w:r>
              <w:rPr>
                <w:rFonts w:ascii="Georgia"/>
                <w:sz w:val="36"/>
              </w:rPr>
              <w:t>Youth Are Not Apathetic</w:t>
            </w:r>
          </w:p>
        </w:tc>
        <w:tc>
          <w:tcPr>
            <w:tcW w:w="3772" w:type="dxa"/>
            <w:gridSpan w:val="2"/>
            <w:tcBorders>
              <w:top w:val="nil" w:sz="6" w:space="0" w:color="auto"/>
              <w:left w:val="single" w:sz="6" w:space="0" w:color="CDCDCD"/>
              <w:bottom w:val="single" w:sz="6" w:space="0" w:color="CDCDCD"/>
              <w:right w:val="nil" w:sz="6" w:space="0" w:color="auto"/>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32"/>
              <w:ind w:left="224" w:right="0"/>
              <w:jc w:val="left"/>
              <w:rPr>
                <w:rFonts w:ascii="Georgia" w:hAnsi="Georgia" w:cs="Georgia" w:eastAsia="Georgia"/>
                <w:sz w:val="21"/>
                <w:szCs w:val="21"/>
              </w:rPr>
            </w:pPr>
            <w:r>
              <w:rPr>
                <w:rFonts w:ascii="Georgia"/>
                <w:color w:val="424242"/>
                <w:sz w:val="21"/>
              </w:rPr>
              <w:t>Search:</w:t>
            </w:r>
            <w:r>
              <w:rPr>
                <w:rFonts w:ascii="Georgia"/>
                <w:sz w:val="21"/>
              </w:rPr>
            </w:r>
          </w:p>
        </w:tc>
        <w:tc>
          <w:tcPr>
            <w:tcW w:w="345" w:type="dxa"/>
            <w:vMerge w:val="restart"/>
            <w:tcBorders>
              <w:top w:val="nil" w:sz="6" w:space="0" w:color="auto"/>
              <w:left w:val="nil" w:sz="6" w:space="0" w:color="auto"/>
              <w:right w:val="nil" w:sz="6" w:space="0" w:color="auto"/>
            </w:tcBorders>
          </w:tcPr>
          <w:p>
            <w:pPr/>
          </w:p>
        </w:tc>
      </w:tr>
      <w:tr>
        <w:trPr>
          <w:trHeight w:val="255" w:hRule="exact"/>
        </w:trPr>
        <w:tc>
          <w:tcPr>
            <w:tcW w:w="375" w:type="dxa"/>
            <w:vMerge/>
            <w:tcBorders>
              <w:left w:val="nil" w:sz="6" w:space="0" w:color="auto"/>
              <w:right w:val="nil" w:sz="6" w:space="0" w:color="auto"/>
            </w:tcBorders>
          </w:tcPr>
          <w:p>
            <w:pPr/>
          </w:p>
        </w:tc>
        <w:tc>
          <w:tcPr>
            <w:tcW w:w="7298" w:type="dxa"/>
            <w:gridSpan w:val="2"/>
            <w:vMerge/>
            <w:tcBorders>
              <w:left w:val="nil" w:sz="6" w:space="0" w:color="auto"/>
              <w:bottom w:val="single" w:sz="6" w:space="0" w:color="CDCDCD"/>
              <w:right w:val="single" w:sz="6" w:space="0" w:color="CDCDCD"/>
            </w:tcBorders>
          </w:tcPr>
          <w:p>
            <w:pPr/>
          </w:p>
        </w:tc>
        <w:tc>
          <w:tcPr>
            <w:tcW w:w="3772" w:type="dxa"/>
            <w:gridSpan w:val="2"/>
            <w:vMerge w:val="restart"/>
            <w:tcBorders>
              <w:top w:val="single" w:sz="6" w:space="0" w:color="CDCDCD"/>
              <w:left w:val="single" w:sz="6" w:space="0" w:color="CDCDCD"/>
              <w:right w:val="nil" w:sz="6" w:space="0" w:color="auto"/>
            </w:tcBorders>
          </w:tcPr>
          <w:p>
            <w:pPr>
              <w:pStyle w:val="TableParagraph"/>
              <w:spacing w:line="240" w:lineRule="auto" w:before="1"/>
              <w:ind w:right="0"/>
              <w:jc w:val="left"/>
              <w:rPr>
                <w:rFonts w:ascii="Times New Roman" w:hAnsi="Times New Roman" w:cs="Times New Roman" w:eastAsia="Times New Roman"/>
                <w:sz w:val="26"/>
                <w:szCs w:val="26"/>
              </w:rPr>
            </w:pPr>
          </w:p>
          <w:p>
            <w:pPr>
              <w:pStyle w:val="TableParagraph"/>
              <w:tabs>
                <w:tab w:pos="3029" w:val="left" w:leader="none"/>
              </w:tabs>
              <w:spacing w:line="240" w:lineRule="auto"/>
              <w:ind w:left="224" w:right="0"/>
              <w:jc w:val="left"/>
              <w:rPr>
                <w:rFonts w:ascii="Georgia" w:hAnsi="Georgia" w:cs="Georgia" w:eastAsia="Georgia"/>
                <w:sz w:val="21"/>
                <w:szCs w:val="21"/>
              </w:rPr>
            </w:pPr>
            <w:hyperlink r:id="rId24">
              <w:r>
                <w:rPr>
                  <w:rFonts w:ascii="Georgia"/>
                  <w:color w:val="6699CC"/>
                  <w:sz w:val="21"/>
                </w:rPr>
                <w:t>Subscribe to our newsletter</w:t>
                <w:tab/>
              </w:r>
              <w:r>
                <w:rPr>
                  <w:rFonts w:ascii="Georgia"/>
                  <w:color w:val="6699CC"/>
                  <w:position w:val="-8"/>
                  <w:sz w:val="21"/>
                </w:rPr>
              </w:r>
              <w:r>
                <w:rPr>
                  <w:rFonts w:ascii="Georgia"/>
                  <w:sz w:val="21"/>
                </w:rPr>
              </w:r>
            </w:hyperlink>
            <w:r>
              <w:rPr>
                <w:rFonts w:ascii="Georgia"/>
                <w:color w:val="6699CC"/>
                <w:position w:val="-8"/>
                <w:sz w:val="21"/>
              </w:rPr>
              <w:drawing>
                <wp:inline distT="0" distB="0" distL="0" distR="0">
                  <wp:extent cx="295275" cy="200025"/>
                  <wp:effectExtent l="0" t="0" r="0" b="0"/>
                  <wp:docPr id="1" name="image10.png" descr=""/>
                  <wp:cNvGraphicFramePr>
                    <a:graphicFrameLocks noChangeAspect="1"/>
                  </wp:cNvGraphicFramePr>
                  <a:graphic>
                    <a:graphicData uri="http://schemas.openxmlformats.org/drawingml/2006/picture">
                      <pic:pic>
                        <pic:nvPicPr>
                          <pic:cNvPr id="2" name="image10.png"/>
                          <pic:cNvPicPr/>
                        </pic:nvPicPr>
                        <pic:blipFill>
                          <a:blip r:embed="rId25" cstate="print"/>
                          <a:stretch>
                            <a:fillRect/>
                          </a:stretch>
                        </pic:blipFill>
                        <pic:spPr>
                          <a:xfrm>
                            <a:off x="0" y="0"/>
                            <a:ext cx="295275" cy="200025"/>
                          </a:xfrm>
                          <a:prstGeom prst="rect">
                            <a:avLst/>
                          </a:prstGeom>
                        </pic:spPr>
                      </pic:pic>
                    </a:graphicData>
                  </a:graphic>
                </wp:inline>
              </w:drawing>
            </w:r>
          </w:p>
        </w:tc>
        <w:tc>
          <w:tcPr>
            <w:tcW w:w="345" w:type="dxa"/>
            <w:vMerge/>
            <w:tcBorders>
              <w:left w:val="nil" w:sz="6" w:space="0" w:color="auto"/>
              <w:right w:val="nil" w:sz="6" w:space="0" w:color="auto"/>
            </w:tcBorders>
          </w:tcPr>
          <w:p>
            <w:pPr/>
          </w:p>
        </w:tc>
      </w:tr>
      <w:tr>
        <w:trPr>
          <w:trHeight w:val="675" w:hRule="exact"/>
        </w:trPr>
        <w:tc>
          <w:tcPr>
            <w:tcW w:w="375" w:type="dxa"/>
            <w:vMerge/>
            <w:tcBorders>
              <w:left w:val="nil" w:sz="6" w:space="0" w:color="auto"/>
              <w:right w:val="nil" w:sz="6" w:space="0" w:color="auto"/>
            </w:tcBorders>
          </w:tcPr>
          <w:p>
            <w:pPr/>
          </w:p>
        </w:tc>
        <w:tc>
          <w:tcPr>
            <w:tcW w:w="7298" w:type="dxa"/>
            <w:gridSpan w:val="2"/>
            <w:vMerge w:val="restart"/>
            <w:tcBorders>
              <w:top w:val="single" w:sz="6" w:space="0" w:color="CDCDCD"/>
              <w:left w:val="nil" w:sz="6" w:space="0" w:color="auto"/>
              <w:right w:val="single" w:sz="6" w:space="0" w:color="CDCDCD"/>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3"/>
              <w:ind w:right="0"/>
              <w:jc w:val="left"/>
              <w:rPr>
                <w:rFonts w:ascii="Times New Roman" w:hAnsi="Times New Roman" w:cs="Times New Roman" w:eastAsia="Times New Roman"/>
                <w:sz w:val="23"/>
                <w:szCs w:val="23"/>
              </w:rPr>
            </w:pPr>
          </w:p>
          <w:p>
            <w:pPr>
              <w:pStyle w:val="TableParagraph"/>
              <w:spacing w:line="302" w:lineRule="auto"/>
              <w:ind w:left="50" w:right="86" w:hanging="51"/>
              <w:jc w:val="left"/>
              <w:rPr>
                <w:rFonts w:ascii="Georgia" w:hAnsi="Georgia" w:cs="Georgia" w:eastAsia="Georgia"/>
                <w:sz w:val="21"/>
                <w:szCs w:val="21"/>
              </w:rPr>
            </w:pPr>
            <w:r>
              <w:rPr>
                <w:rFonts w:ascii="Georgia" w:hAnsi="Georgia" w:cs="Georgia" w:eastAsia="Georgia"/>
                <w:color w:val="424242"/>
                <w:sz w:val="21"/>
                <w:szCs w:val="21"/>
              </w:rPr>
              <w:t>Over the last 30 years, Canadians have watched with concern as voting rates among younger people have declined, with the result that in the 2011 federal election, the majority of young people opted not to cast a vote. The low voting rate among younger Canadians is often viewed as evidence that young people today are more apathetic or lazy than any other generation before.</w:t>
            </w:r>
            <w:r>
              <w:rPr>
                <w:rFonts w:ascii="Georgia" w:hAnsi="Georgia" w:cs="Georgia" w:eastAsia="Georgia"/>
                <w:color w:val="424242"/>
                <w:spacing w:val="1"/>
                <w:sz w:val="21"/>
                <w:szCs w:val="21"/>
              </w:rPr>
              <w:t> </w:t>
            </w:r>
            <w:r>
              <w:rPr>
                <w:rFonts w:ascii="Georgia" w:hAnsi="Georgia" w:cs="Georgia" w:eastAsia="Georgia"/>
                <w:color w:val="424242"/>
                <w:sz w:val="21"/>
                <w:szCs w:val="21"/>
              </w:rPr>
              <w:t>Samara's</w:t>
            </w:r>
            <w:r>
              <w:rPr>
                <w:rFonts w:ascii="Georgia" w:hAnsi="Georgia" w:cs="Georgia" w:eastAsia="Georgia"/>
                <w:color w:val="424242"/>
                <w:sz w:val="21"/>
                <w:szCs w:val="21"/>
              </w:rPr>
              <w:t> latest research “</w:t>
            </w:r>
            <w:hyperlink r:id="rId26">
              <w:r>
                <w:rPr>
                  <w:rFonts w:ascii="Georgia" w:hAnsi="Georgia" w:cs="Georgia" w:eastAsia="Georgia"/>
                  <w:color w:val="6699CC"/>
                  <w:sz w:val="21"/>
                  <w:szCs w:val="21"/>
                </w:rPr>
                <w:t>Message Not Delivered</w:t>
              </w:r>
            </w:hyperlink>
            <w:r>
              <w:rPr>
                <w:rFonts w:ascii="Georgia" w:hAnsi="Georgia" w:cs="Georgia" w:eastAsia="Georgia"/>
                <w:color w:val="424242"/>
                <w:sz w:val="21"/>
                <w:szCs w:val="21"/>
              </w:rPr>
              <w:t>” debunks these myths. Check out this</w:t>
            </w:r>
            <w:r>
              <w:rPr>
                <w:rFonts w:ascii="Georgia" w:hAnsi="Georgia" w:cs="Georgia" w:eastAsia="Georgia"/>
                <w:color w:val="424242"/>
                <w:sz w:val="21"/>
                <w:szCs w:val="21"/>
              </w:rPr>
              <w:t> infographic of the main findings.</w:t>
            </w:r>
            <w:r>
              <w:rPr>
                <w:rFonts w:ascii="Georgia" w:hAnsi="Georgia" w:cs="Georgia" w:eastAsia="Georgia"/>
                <w:sz w:val="21"/>
                <w:szCs w:val="21"/>
              </w:rPr>
            </w:r>
          </w:p>
        </w:tc>
        <w:tc>
          <w:tcPr>
            <w:tcW w:w="3772" w:type="dxa"/>
            <w:gridSpan w:val="2"/>
            <w:vMerge/>
            <w:tcBorders>
              <w:left w:val="single" w:sz="6" w:space="0" w:color="CDCDCD"/>
              <w:bottom w:val="single" w:sz="6" w:space="0" w:color="CDCDCD"/>
              <w:right w:val="nil" w:sz="6" w:space="0" w:color="auto"/>
            </w:tcBorders>
          </w:tcPr>
          <w:p>
            <w:pPr/>
          </w:p>
        </w:tc>
        <w:tc>
          <w:tcPr>
            <w:tcW w:w="345" w:type="dxa"/>
            <w:vMerge/>
            <w:tcBorders>
              <w:left w:val="nil" w:sz="6" w:space="0" w:color="auto"/>
              <w:bottom w:val="nil" w:sz="6" w:space="0" w:color="auto"/>
              <w:right w:val="nil" w:sz="6" w:space="0" w:color="auto"/>
            </w:tcBorders>
          </w:tcPr>
          <w:p>
            <w:pPr/>
          </w:p>
        </w:tc>
      </w:tr>
      <w:tr>
        <w:trPr>
          <w:trHeight w:val="960" w:hRule="exact"/>
        </w:trPr>
        <w:tc>
          <w:tcPr>
            <w:tcW w:w="375" w:type="dxa"/>
            <w:vMerge/>
            <w:tcBorders>
              <w:left w:val="nil" w:sz="6" w:space="0" w:color="auto"/>
              <w:right w:val="nil" w:sz="6" w:space="0" w:color="auto"/>
            </w:tcBorders>
          </w:tcPr>
          <w:p>
            <w:pPr/>
          </w:p>
        </w:tc>
        <w:tc>
          <w:tcPr>
            <w:tcW w:w="7298" w:type="dxa"/>
            <w:gridSpan w:val="2"/>
            <w:vMerge/>
            <w:tcBorders>
              <w:left w:val="nil" w:sz="6" w:space="0" w:color="auto"/>
              <w:right w:val="single" w:sz="6" w:space="0" w:color="CDCDCD"/>
            </w:tcBorders>
          </w:tcPr>
          <w:p>
            <w:pPr/>
          </w:p>
        </w:tc>
        <w:tc>
          <w:tcPr>
            <w:tcW w:w="3772" w:type="dxa"/>
            <w:gridSpan w:val="2"/>
            <w:tcBorders>
              <w:top w:val="single" w:sz="6" w:space="0" w:color="CDCDCD"/>
              <w:left w:val="single" w:sz="6" w:space="0" w:color="CDCDCD"/>
              <w:bottom w:val="single" w:sz="6" w:space="0" w:color="CDCDCD"/>
              <w:right w:val="nil" w:sz="6" w:space="0" w:color="auto"/>
            </w:tcBorders>
            <w:shd w:val="clear" w:color="auto" w:fill="94B7DB"/>
          </w:tcPr>
          <w:p>
            <w:pPr>
              <w:pStyle w:val="TableParagraph"/>
              <w:spacing w:line="240" w:lineRule="auto" w:before="5"/>
              <w:ind w:right="0"/>
              <w:jc w:val="left"/>
              <w:rPr>
                <w:rFonts w:ascii="Times New Roman" w:hAnsi="Times New Roman" w:cs="Times New Roman" w:eastAsia="Times New Roman"/>
                <w:sz w:val="27"/>
                <w:szCs w:val="27"/>
              </w:rPr>
            </w:pPr>
          </w:p>
          <w:p>
            <w:pPr>
              <w:pStyle w:val="TableParagraph"/>
              <w:tabs>
                <w:tab w:pos="3179" w:val="left" w:leader="none"/>
              </w:tabs>
              <w:spacing w:line="240" w:lineRule="auto"/>
              <w:ind w:left="224" w:right="0"/>
              <w:jc w:val="left"/>
              <w:rPr>
                <w:rFonts w:ascii="Georgia" w:hAnsi="Georgia" w:cs="Georgia" w:eastAsia="Georgia"/>
                <w:sz w:val="24"/>
                <w:szCs w:val="24"/>
              </w:rPr>
            </w:pPr>
            <w:hyperlink r:id="rId27">
              <w:r>
                <w:rPr>
                  <w:rFonts w:ascii="Georgia"/>
                  <w:color w:val="FFFFFF"/>
                  <w:sz w:val="24"/>
                </w:rPr>
                <w:t>Donate to this Charity</w:t>
                <w:tab/>
              </w:r>
              <w:r>
                <w:rPr>
                  <w:rFonts w:ascii="Georgia"/>
                  <w:color w:val="FFFFFF"/>
                  <w:position w:val="-7"/>
                  <w:sz w:val="24"/>
                </w:rPr>
              </w:r>
              <w:r>
                <w:rPr>
                  <w:rFonts w:ascii="Georgia"/>
                  <w:sz w:val="24"/>
                </w:rPr>
              </w:r>
            </w:hyperlink>
            <w:r>
              <w:rPr>
                <w:rFonts w:ascii="Georgia"/>
                <w:color w:val="FFFFFF"/>
                <w:position w:val="-7"/>
                <w:sz w:val="24"/>
              </w:rPr>
              <w:drawing>
                <wp:inline distT="0" distB="0" distL="0" distR="0">
                  <wp:extent cx="200025" cy="200025"/>
                  <wp:effectExtent l="0" t="0" r="0" b="0"/>
                  <wp:docPr id="3" name="image11.png" descr=""/>
                  <wp:cNvGraphicFramePr>
                    <a:graphicFrameLocks noChangeAspect="1"/>
                  </wp:cNvGraphicFramePr>
                  <a:graphic>
                    <a:graphicData uri="http://schemas.openxmlformats.org/drawingml/2006/picture">
                      <pic:pic>
                        <pic:nvPicPr>
                          <pic:cNvPr id="4" name="image11.png"/>
                          <pic:cNvPicPr/>
                        </pic:nvPicPr>
                        <pic:blipFill>
                          <a:blip r:embed="rId28" cstate="print"/>
                          <a:stretch>
                            <a:fillRect/>
                          </a:stretch>
                        </pic:blipFill>
                        <pic:spPr>
                          <a:xfrm>
                            <a:off x="0" y="0"/>
                            <a:ext cx="200025" cy="200025"/>
                          </a:xfrm>
                          <a:prstGeom prst="rect">
                            <a:avLst/>
                          </a:prstGeom>
                        </pic:spPr>
                      </pic:pic>
                    </a:graphicData>
                  </a:graphic>
                </wp:inline>
              </w:drawing>
            </w:r>
          </w:p>
        </w:tc>
        <w:tc>
          <w:tcPr>
            <w:tcW w:w="345" w:type="dxa"/>
            <w:tcBorders>
              <w:top w:val="nil" w:sz="6" w:space="0" w:color="auto"/>
              <w:left w:val="nil" w:sz="6" w:space="0" w:color="auto"/>
              <w:bottom w:val="nil" w:sz="6" w:space="0" w:color="auto"/>
              <w:right w:val="nil" w:sz="6" w:space="0" w:color="auto"/>
            </w:tcBorders>
          </w:tcPr>
          <w:p>
            <w:pPr/>
          </w:p>
        </w:tc>
      </w:tr>
      <w:tr>
        <w:trPr>
          <w:trHeight w:val="1080" w:hRule="exact"/>
        </w:trPr>
        <w:tc>
          <w:tcPr>
            <w:tcW w:w="375" w:type="dxa"/>
            <w:vMerge/>
            <w:tcBorders>
              <w:left w:val="nil" w:sz="6" w:space="0" w:color="auto"/>
              <w:right w:val="nil" w:sz="6" w:space="0" w:color="auto"/>
            </w:tcBorders>
          </w:tcPr>
          <w:p>
            <w:pPr/>
          </w:p>
        </w:tc>
        <w:tc>
          <w:tcPr>
            <w:tcW w:w="7298" w:type="dxa"/>
            <w:gridSpan w:val="2"/>
            <w:vMerge/>
            <w:tcBorders>
              <w:left w:val="nil" w:sz="6" w:space="0" w:color="auto"/>
              <w:right w:val="single" w:sz="6" w:space="0" w:color="CDCDCD"/>
            </w:tcBorders>
          </w:tcPr>
          <w:p>
            <w:pPr/>
          </w:p>
        </w:tc>
        <w:tc>
          <w:tcPr>
            <w:tcW w:w="3772" w:type="dxa"/>
            <w:gridSpan w:val="2"/>
            <w:tcBorders>
              <w:top w:val="single" w:sz="6" w:space="0" w:color="CDCDCD"/>
              <w:left w:val="single" w:sz="6" w:space="0" w:color="CDCDCD"/>
              <w:bottom w:val="single" w:sz="6" w:space="0" w:color="CDCDCD"/>
              <w:right w:val="nil" w:sz="6" w:space="0" w:color="auto"/>
            </w:tcBorders>
          </w:tcPr>
          <w:p>
            <w:pPr>
              <w:pStyle w:val="TableParagraph"/>
              <w:spacing w:line="240" w:lineRule="auto" w:before="330"/>
              <w:ind w:left="275" w:right="0"/>
              <w:jc w:val="left"/>
              <w:rPr>
                <w:rFonts w:ascii="Georgia" w:hAnsi="Georgia" w:cs="Georgia" w:eastAsia="Georgia"/>
                <w:sz w:val="21"/>
                <w:szCs w:val="21"/>
              </w:rPr>
            </w:pPr>
            <w:hyperlink r:id="rId29">
              <w:r>
                <w:rPr>
                  <w:rFonts w:ascii="Georgia"/>
                  <w:color w:val="6699CC"/>
                  <w:sz w:val="21"/>
                </w:rPr>
                <w:t>Join us on </w:t>
              </w:r>
              <w:r>
                <w:rPr>
                  <w:rFonts w:ascii="Georgia"/>
                  <w:color w:val="6699CC"/>
                  <w:spacing w:val="6"/>
                  <w:sz w:val="21"/>
                </w:rPr>
              </w:r>
              <w:r>
                <w:rPr>
                  <w:rFonts w:ascii="Times New Roman"/>
                  <w:color w:val="6699CC"/>
                  <w:spacing w:val="6"/>
                  <w:sz w:val="21"/>
                </w:rPr>
                <w:t>      </w:t>
              </w:r>
            </w:hyperlink>
            <w:r>
              <w:rPr>
                <w:rFonts w:ascii="Georgia"/>
                <w:color w:val="6699CC"/>
                <w:spacing w:val="6"/>
                <w:sz w:val="21"/>
              </w:rPr>
              <w:drawing>
                <wp:inline distT="0" distB="0" distL="0" distR="0">
                  <wp:extent cx="228600" cy="219075"/>
                  <wp:effectExtent l="0" t="0" r="0" b="0"/>
                  <wp:docPr id="5" name="image12.png" descr=""/>
                  <wp:cNvGraphicFramePr>
                    <a:graphicFrameLocks noChangeAspect="1"/>
                  </wp:cNvGraphicFramePr>
                  <a:graphic>
                    <a:graphicData uri="http://schemas.openxmlformats.org/drawingml/2006/picture">
                      <pic:pic>
                        <pic:nvPicPr>
                          <pic:cNvPr id="6" name="image12.png"/>
                          <pic:cNvPicPr/>
                        </pic:nvPicPr>
                        <pic:blipFill>
                          <a:blip r:embed="rId30" cstate="print"/>
                          <a:stretch>
                            <a:fillRect/>
                          </a:stretch>
                        </pic:blipFill>
                        <pic:spPr>
                          <a:xfrm>
                            <a:off x="0" y="0"/>
                            <a:ext cx="228600" cy="219075"/>
                          </a:xfrm>
                          <a:prstGeom prst="rect">
                            <a:avLst/>
                          </a:prstGeom>
                        </pic:spPr>
                      </pic:pic>
                    </a:graphicData>
                  </a:graphic>
                </wp:inline>
              </w:drawing>
            </w:r>
            <w:hyperlink r:id="rId31">
              <w:r>
                <w:rPr>
                  <w:rFonts w:ascii="Georgia"/>
                  <w:color w:val="6699CC"/>
                  <w:sz w:val="21"/>
                </w:rPr>
                <w:t>Follow us on</w:t>
              </w:r>
              <w:r>
                <w:rPr>
                  <w:rFonts w:ascii="Georgia"/>
                  <w:color w:val="6699CC"/>
                  <w:spacing w:val="4"/>
                  <w:sz w:val="21"/>
                </w:rPr>
                <w:t> </w:t>
              </w:r>
              <w:r>
                <w:rPr>
                  <w:rFonts w:ascii="Georgia"/>
                  <w:color w:val="6699CC"/>
                  <w:spacing w:val="-2"/>
                  <w:sz w:val="21"/>
                </w:rPr>
              </w:r>
              <w:r>
                <w:rPr>
                  <w:rFonts w:ascii="Georgia"/>
                  <w:sz w:val="21"/>
                </w:rPr>
              </w:r>
            </w:hyperlink>
            <w:r>
              <w:rPr>
                <w:rFonts w:ascii="Georgia"/>
                <w:color w:val="6699CC"/>
                <w:spacing w:val="-2"/>
                <w:sz w:val="21"/>
              </w:rPr>
              <w:drawing>
                <wp:inline distT="0" distB="0" distL="0" distR="0">
                  <wp:extent cx="238125" cy="219075"/>
                  <wp:effectExtent l="0" t="0" r="0" b="0"/>
                  <wp:docPr id="7" name="image13.png" descr=""/>
                  <wp:cNvGraphicFramePr>
                    <a:graphicFrameLocks noChangeAspect="1"/>
                  </wp:cNvGraphicFramePr>
                  <a:graphic>
                    <a:graphicData uri="http://schemas.openxmlformats.org/drawingml/2006/picture">
                      <pic:pic>
                        <pic:nvPicPr>
                          <pic:cNvPr id="8" name="image13.png"/>
                          <pic:cNvPicPr/>
                        </pic:nvPicPr>
                        <pic:blipFill>
                          <a:blip r:embed="rId32" cstate="print"/>
                          <a:stretch>
                            <a:fillRect/>
                          </a:stretch>
                        </pic:blipFill>
                        <pic:spPr>
                          <a:xfrm>
                            <a:off x="0" y="0"/>
                            <a:ext cx="238125" cy="219075"/>
                          </a:xfrm>
                          <a:prstGeom prst="rect">
                            <a:avLst/>
                          </a:prstGeom>
                        </pic:spPr>
                      </pic:pic>
                    </a:graphicData>
                  </a:graphic>
                </wp:inline>
              </w:drawing>
            </w:r>
          </w:p>
        </w:tc>
        <w:tc>
          <w:tcPr>
            <w:tcW w:w="345" w:type="dxa"/>
            <w:vMerge w:val="restart"/>
            <w:tcBorders>
              <w:top w:val="nil" w:sz="6" w:space="0" w:color="auto"/>
              <w:left w:val="nil" w:sz="6" w:space="0" w:color="auto"/>
              <w:right w:val="nil" w:sz="6" w:space="0" w:color="auto"/>
            </w:tcBorders>
          </w:tcPr>
          <w:p>
            <w:pPr/>
          </w:p>
        </w:tc>
      </w:tr>
      <w:tr>
        <w:trPr>
          <w:trHeight w:val="7658" w:hRule="exact"/>
        </w:trPr>
        <w:tc>
          <w:tcPr>
            <w:tcW w:w="375" w:type="dxa"/>
            <w:vMerge/>
            <w:tcBorders>
              <w:left w:val="nil" w:sz="6" w:space="0" w:color="auto"/>
              <w:bottom w:val="nil" w:sz="6" w:space="0" w:color="auto"/>
              <w:right w:val="nil" w:sz="6" w:space="0" w:color="auto"/>
            </w:tcBorders>
          </w:tcPr>
          <w:p>
            <w:pPr/>
          </w:p>
        </w:tc>
        <w:tc>
          <w:tcPr>
            <w:tcW w:w="7298" w:type="dxa"/>
            <w:gridSpan w:val="2"/>
            <w:vMerge/>
            <w:tcBorders>
              <w:left w:val="nil" w:sz="6" w:space="0" w:color="auto"/>
              <w:bottom w:val="nil" w:sz="6" w:space="0" w:color="auto"/>
              <w:right w:val="single" w:sz="6" w:space="0" w:color="CDCDCD"/>
            </w:tcBorders>
          </w:tcPr>
          <w:p>
            <w:pPr/>
          </w:p>
        </w:tc>
        <w:tc>
          <w:tcPr>
            <w:tcW w:w="3772" w:type="dxa"/>
            <w:gridSpan w:val="2"/>
            <w:tcBorders>
              <w:top w:val="single" w:sz="6" w:space="0" w:color="CDCDCD"/>
              <w:left w:val="single" w:sz="6" w:space="0" w:color="CDCDCD"/>
              <w:bottom w:val="nil" w:sz="6" w:space="0" w:color="auto"/>
              <w:right w:val="nil" w:sz="6" w:space="0" w:color="auto"/>
            </w:tcBorders>
          </w:tcPr>
          <w:p>
            <w:pPr>
              <w:pStyle w:val="TableParagraph"/>
              <w:spacing w:line="240" w:lineRule="auto" w:before="10"/>
              <w:ind w:left="566" w:right="0"/>
              <w:jc w:val="left"/>
              <w:rPr>
                <w:rFonts w:ascii="Georgia" w:hAnsi="Georgia" w:cs="Georgia" w:eastAsia="Georgia"/>
                <w:sz w:val="30"/>
                <w:szCs w:val="30"/>
              </w:rPr>
            </w:pPr>
            <w:hyperlink r:id="rId26">
              <w:r>
                <w:rPr>
                  <w:rFonts w:ascii="Georgia"/>
                  <w:color w:val="6699CC"/>
                  <w:sz w:val="30"/>
                </w:rPr>
                <w:t>Read the full report</w:t>
              </w:r>
              <w:r>
                <w:rPr>
                  <w:rFonts w:ascii="Georgia"/>
                  <w:sz w:val="30"/>
                </w:rPr>
              </w:r>
            </w:hyperlink>
          </w:p>
        </w:tc>
        <w:tc>
          <w:tcPr>
            <w:tcW w:w="345" w:type="dxa"/>
            <w:vMerge/>
            <w:tcBorders>
              <w:left w:val="nil" w:sz="6" w:space="0" w:color="auto"/>
              <w:bottom w:val="nil" w:sz="6" w:space="0" w:color="auto"/>
              <w:right w:val="nil" w:sz="6" w:space="0" w:color="auto"/>
            </w:tcBorders>
          </w:tcPr>
          <w:p>
            <w:pPr/>
          </w:p>
        </w:tc>
      </w:tr>
      <w:tr>
        <w:trPr>
          <w:trHeight w:val="900" w:hRule="exact"/>
        </w:trPr>
        <w:tc>
          <w:tcPr>
            <w:tcW w:w="3930" w:type="dxa"/>
            <w:gridSpan w:val="2"/>
            <w:tcBorders>
              <w:top w:val="nil" w:sz="6" w:space="0" w:color="auto"/>
              <w:left w:val="nil" w:sz="6" w:space="0" w:color="auto"/>
              <w:bottom w:val="nil" w:sz="6" w:space="0" w:color="auto"/>
              <w:right w:val="nil" w:sz="6" w:space="0" w:color="auto"/>
            </w:tcBorders>
            <w:shd w:val="clear" w:color="auto" w:fill="9A9A9A"/>
          </w:tcPr>
          <w:p>
            <w:pPr>
              <w:pStyle w:val="TableParagraph"/>
              <w:spacing w:line="240" w:lineRule="auto"/>
              <w:ind w:right="0"/>
              <w:jc w:val="left"/>
              <w:rPr>
                <w:rFonts w:ascii="Times New Roman" w:hAnsi="Times New Roman" w:cs="Times New Roman" w:eastAsia="Times New Roman"/>
                <w:sz w:val="14"/>
                <w:szCs w:val="14"/>
              </w:rPr>
            </w:pPr>
          </w:p>
          <w:p>
            <w:pPr>
              <w:pStyle w:val="TableParagraph"/>
              <w:spacing w:line="240" w:lineRule="auto" w:before="4"/>
              <w:ind w:right="0"/>
              <w:jc w:val="left"/>
              <w:rPr>
                <w:rFonts w:ascii="Times New Roman" w:hAnsi="Times New Roman" w:cs="Times New Roman" w:eastAsia="Times New Roman"/>
                <w:sz w:val="18"/>
                <w:szCs w:val="18"/>
              </w:rPr>
            </w:pPr>
          </w:p>
          <w:p>
            <w:pPr>
              <w:pStyle w:val="TableParagraph"/>
              <w:spacing w:line="240" w:lineRule="auto"/>
              <w:ind w:left="1250" w:right="0"/>
              <w:jc w:val="left"/>
              <w:rPr>
                <w:rFonts w:ascii="Georgia" w:hAnsi="Georgia" w:cs="Georgia" w:eastAsia="Georgia"/>
                <w:sz w:val="15"/>
                <w:szCs w:val="15"/>
              </w:rPr>
            </w:pPr>
            <w:hyperlink r:id="rId33">
              <w:r>
                <w:rPr>
                  <w:rFonts w:ascii="Georgia"/>
                  <w:color w:val="FFFFFF"/>
                  <w:sz w:val="15"/>
                </w:rPr>
                <w:t>Subscribe</w:t>
              </w:r>
              <w:r>
                <w:rPr>
                  <w:rFonts w:ascii="Georgia"/>
                  <w:sz w:val="15"/>
                </w:rPr>
              </w:r>
            </w:hyperlink>
          </w:p>
        </w:tc>
        <w:tc>
          <w:tcPr>
            <w:tcW w:w="3930" w:type="dxa"/>
            <w:gridSpan w:val="2"/>
            <w:tcBorders>
              <w:top w:val="nil" w:sz="6" w:space="0" w:color="auto"/>
              <w:left w:val="nil" w:sz="6" w:space="0" w:color="auto"/>
              <w:bottom w:val="nil" w:sz="6" w:space="0" w:color="auto"/>
              <w:right w:val="nil" w:sz="6" w:space="0" w:color="auto"/>
            </w:tcBorders>
            <w:shd w:val="clear" w:color="auto" w:fill="94B7DB"/>
          </w:tcPr>
          <w:p>
            <w:pPr>
              <w:pStyle w:val="TableParagraph"/>
              <w:spacing w:line="240" w:lineRule="auto"/>
              <w:ind w:right="0"/>
              <w:jc w:val="left"/>
              <w:rPr>
                <w:rFonts w:ascii="Times New Roman" w:hAnsi="Times New Roman" w:cs="Times New Roman" w:eastAsia="Times New Roman"/>
                <w:sz w:val="14"/>
                <w:szCs w:val="14"/>
              </w:rPr>
            </w:pPr>
          </w:p>
          <w:p>
            <w:pPr>
              <w:pStyle w:val="TableParagraph"/>
              <w:spacing w:line="240" w:lineRule="auto" w:before="4"/>
              <w:ind w:right="0"/>
              <w:jc w:val="left"/>
              <w:rPr>
                <w:rFonts w:ascii="Times New Roman" w:hAnsi="Times New Roman" w:cs="Times New Roman" w:eastAsia="Times New Roman"/>
                <w:sz w:val="18"/>
                <w:szCs w:val="18"/>
              </w:rPr>
            </w:pPr>
          </w:p>
          <w:p>
            <w:pPr>
              <w:pStyle w:val="TableParagraph"/>
              <w:spacing w:line="240" w:lineRule="auto"/>
              <w:ind w:right="718"/>
              <w:jc w:val="center"/>
              <w:rPr>
                <w:rFonts w:ascii="Georgia" w:hAnsi="Georgia" w:cs="Georgia" w:eastAsia="Georgia"/>
                <w:sz w:val="15"/>
                <w:szCs w:val="15"/>
              </w:rPr>
            </w:pPr>
            <w:hyperlink r:id="rId27">
              <w:r>
                <w:rPr>
                  <w:rFonts w:ascii="Georgia"/>
                  <w:color w:val="FFFFFF"/>
                  <w:sz w:val="15"/>
                </w:rPr>
                <w:t>Donate</w:t>
              </w:r>
              <w:r>
                <w:rPr>
                  <w:rFonts w:ascii="Georgia"/>
                  <w:sz w:val="15"/>
                </w:rPr>
              </w:r>
            </w:hyperlink>
          </w:p>
        </w:tc>
        <w:tc>
          <w:tcPr>
            <w:tcW w:w="3930" w:type="dxa"/>
            <w:gridSpan w:val="2"/>
            <w:tcBorders>
              <w:top w:val="nil" w:sz="6" w:space="0" w:color="auto"/>
              <w:left w:val="nil" w:sz="6" w:space="0" w:color="auto"/>
              <w:bottom w:val="nil" w:sz="6" w:space="0" w:color="auto"/>
              <w:right w:val="nil" w:sz="6" w:space="0" w:color="auto"/>
            </w:tcBorders>
            <w:shd w:val="clear" w:color="auto" w:fill="D38100"/>
          </w:tcPr>
          <w:p>
            <w:pPr>
              <w:pStyle w:val="TableParagraph"/>
              <w:spacing w:line="240" w:lineRule="auto"/>
              <w:ind w:right="0"/>
              <w:jc w:val="left"/>
              <w:rPr>
                <w:rFonts w:ascii="Times New Roman" w:hAnsi="Times New Roman" w:cs="Times New Roman" w:eastAsia="Times New Roman"/>
                <w:sz w:val="14"/>
                <w:szCs w:val="14"/>
              </w:rPr>
            </w:pPr>
          </w:p>
          <w:p>
            <w:pPr>
              <w:pStyle w:val="TableParagraph"/>
              <w:spacing w:line="240" w:lineRule="auto" w:before="4"/>
              <w:ind w:right="0"/>
              <w:jc w:val="left"/>
              <w:rPr>
                <w:rFonts w:ascii="Times New Roman" w:hAnsi="Times New Roman" w:cs="Times New Roman" w:eastAsia="Times New Roman"/>
                <w:sz w:val="18"/>
                <w:szCs w:val="18"/>
              </w:rPr>
            </w:pPr>
          </w:p>
          <w:p>
            <w:pPr>
              <w:pStyle w:val="TableParagraph"/>
              <w:spacing w:line="240" w:lineRule="auto"/>
              <w:ind w:right="718"/>
              <w:jc w:val="center"/>
              <w:rPr>
                <w:rFonts w:ascii="Georgia" w:hAnsi="Georgia" w:cs="Georgia" w:eastAsia="Georgia"/>
                <w:sz w:val="15"/>
                <w:szCs w:val="15"/>
              </w:rPr>
            </w:pPr>
            <w:r>
              <w:rPr>
                <w:rFonts w:ascii="Georgia"/>
                <w:color w:val="FFFFFF"/>
                <w:sz w:val="15"/>
              </w:rPr>
              <w:t>Share</w:t>
            </w:r>
            <w:r>
              <w:rPr>
                <w:rFonts w:ascii="Georgia"/>
                <w:sz w:val="15"/>
              </w:rPr>
            </w:r>
          </w:p>
        </w:tc>
      </w:tr>
    </w:tbl>
    <w:p>
      <w:pPr>
        <w:spacing w:after="0" w:line="240" w:lineRule="auto"/>
        <w:jc w:val="center"/>
        <w:rPr>
          <w:rFonts w:ascii="Georgia" w:hAnsi="Georgia" w:cs="Georgia" w:eastAsia="Georgia"/>
          <w:sz w:val="15"/>
          <w:szCs w:val="15"/>
        </w:rPr>
        <w:sectPr>
          <w:headerReference w:type="default" r:id="rId5"/>
          <w:footerReference w:type="default" r:id="rId6"/>
          <w:type w:val="continuous"/>
          <w:pgSz w:w="12240" w:h="15840"/>
          <w:pgMar w:header="95" w:footer="45" w:top="280" w:bottom="240" w:left="0" w:right="100"/>
        </w:sectPr>
      </w:pPr>
    </w:p>
    <w:p>
      <w:pPr>
        <w:spacing w:line="240" w:lineRule="auto" w:before="5"/>
        <w:rPr>
          <w:rFonts w:ascii="Times New Roman" w:hAnsi="Times New Roman" w:cs="Times New Roman" w:eastAsia="Times New Roman"/>
          <w:sz w:val="17"/>
          <w:szCs w:val="17"/>
        </w:rPr>
      </w:pPr>
      <w:r>
        <w:rPr/>
        <w:pict>
          <v:group style="position:absolute;margin-left:28.75pt;margin-top:25.6245pt;width:553.9pt;height:730.75pt;mso-position-horizontal-relative:page;mso-position-vertical-relative:page;z-index:1168" coordorigin="575,512" coordsize="11078,14615">
            <v:shape style="position:absolute;left:575;top:512;width:7305;height:14615" type="#_x0000_t75" stroked="false">
              <v:imagedata r:id="rId34" o:title=""/>
            </v:shape>
            <v:group style="position:absolute;left:7880;top:6412;width:3765;height:2" coordorigin="7880,6412" coordsize="3765,2">
              <v:shape style="position:absolute;left:7880;top:6412;width:3765;height:2" coordorigin="7880,6412" coordsize="3765,0" path="m7880,6412l11645,6412e" filled="false" stroked="true" strokeweight=".751pt" strokecolor="#cdcdcd">
                <v:path arrowok="t"/>
              </v:shape>
            </v:group>
            <w10:wrap type="none"/>
          </v:group>
        </w:pict>
      </w:r>
    </w:p>
    <w:p>
      <w:pPr>
        <w:spacing w:after="0" w:line="240" w:lineRule="auto"/>
        <w:rPr>
          <w:rFonts w:ascii="Times New Roman" w:hAnsi="Times New Roman" w:cs="Times New Roman" w:eastAsia="Times New Roman"/>
          <w:sz w:val="17"/>
          <w:szCs w:val="17"/>
        </w:rPr>
        <w:sectPr>
          <w:pgSz w:w="12240" w:h="15840"/>
          <w:pgMar w:header="95" w:footer="45" w:top="280" w:bottom="240" w:left="0" w:right="1720"/>
        </w:sectPr>
      </w:pPr>
    </w:p>
    <w:p>
      <w:pPr>
        <w:spacing w:line="240" w:lineRule="auto" w:before="10"/>
        <w:rPr>
          <w:rFonts w:ascii="Times New Roman" w:hAnsi="Times New Roman" w:cs="Times New Roman" w:eastAsia="Times New Roman"/>
          <w:sz w:val="18"/>
          <w:szCs w:val="18"/>
        </w:rPr>
      </w:pPr>
    </w:p>
    <w:p>
      <w:pPr>
        <w:spacing w:line="14325" w:lineRule="exact"/>
        <w:ind w:left="575" w:right="0" w:firstLine="0"/>
        <w:rPr>
          <w:rFonts w:ascii="Times New Roman" w:hAnsi="Times New Roman" w:cs="Times New Roman" w:eastAsia="Times New Roman"/>
          <w:sz w:val="20"/>
          <w:szCs w:val="20"/>
        </w:rPr>
      </w:pPr>
      <w:r>
        <w:rPr>
          <w:rFonts w:ascii="Times New Roman" w:hAnsi="Times New Roman" w:cs="Times New Roman" w:eastAsia="Times New Roman"/>
          <w:position w:val="-286"/>
          <w:sz w:val="20"/>
          <w:szCs w:val="20"/>
        </w:rPr>
        <w:drawing>
          <wp:inline distT="0" distB="0" distL="0" distR="0">
            <wp:extent cx="4546685" cy="9096470"/>
            <wp:effectExtent l="0" t="0" r="0" b="0"/>
            <wp:docPr id="9" name="image15.png" descr=""/>
            <wp:cNvGraphicFramePr>
              <a:graphicFrameLocks noChangeAspect="1"/>
            </wp:cNvGraphicFramePr>
            <a:graphic>
              <a:graphicData uri="http://schemas.openxmlformats.org/drawingml/2006/picture">
                <pic:pic>
                  <pic:nvPicPr>
                    <pic:cNvPr id="10" name="image15.png"/>
                    <pic:cNvPicPr/>
                  </pic:nvPicPr>
                  <pic:blipFill>
                    <a:blip r:embed="rId35" cstate="print"/>
                    <a:stretch>
                      <a:fillRect/>
                    </a:stretch>
                  </pic:blipFill>
                  <pic:spPr>
                    <a:xfrm>
                      <a:off x="0" y="0"/>
                      <a:ext cx="4546685" cy="9096470"/>
                    </a:xfrm>
                    <a:prstGeom prst="rect">
                      <a:avLst/>
                    </a:prstGeom>
                  </pic:spPr>
                </pic:pic>
              </a:graphicData>
            </a:graphic>
          </wp:inline>
        </w:drawing>
      </w:r>
      <w:r>
        <w:rPr>
          <w:rFonts w:ascii="Times New Roman" w:hAnsi="Times New Roman" w:cs="Times New Roman" w:eastAsia="Times New Roman"/>
          <w:position w:val="-286"/>
          <w:sz w:val="20"/>
          <w:szCs w:val="20"/>
        </w:rPr>
      </w:r>
    </w:p>
    <w:p>
      <w:pPr>
        <w:spacing w:after="0" w:line="14325" w:lineRule="exact"/>
        <w:rPr>
          <w:rFonts w:ascii="Times New Roman" w:hAnsi="Times New Roman" w:cs="Times New Roman" w:eastAsia="Times New Roman"/>
          <w:sz w:val="20"/>
          <w:szCs w:val="20"/>
        </w:rPr>
        <w:sectPr>
          <w:pgSz w:w="12240" w:h="15840"/>
          <w:pgMar w:header="95" w:footer="45" w:top="280" w:bottom="240" w:left="0" w:right="1720"/>
        </w:sectPr>
      </w:pPr>
    </w:p>
    <w:p>
      <w:pPr>
        <w:spacing w:line="240" w:lineRule="auto" w:before="10"/>
        <w:rPr>
          <w:rFonts w:ascii="Times New Roman" w:hAnsi="Times New Roman" w:cs="Times New Roman" w:eastAsia="Times New Roman"/>
          <w:sz w:val="18"/>
          <w:szCs w:val="18"/>
        </w:rPr>
      </w:pPr>
    </w:p>
    <w:p>
      <w:pPr>
        <w:spacing w:line="14325" w:lineRule="exact"/>
        <w:ind w:left="575" w:right="0" w:firstLine="0"/>
        <w:rPr>
          <w:rFonts w:ascii="Times New Roman" w:hAnsi="Times New Roman" w:cs="Times New Roman" w:eastAsia="Times New Roman"/>
          <w:sz w:val="20"/>
          <w:szCs w:val="20"/>
        </w:rPr>
      </w:pPr>
      <w:r>
        <w:rPr>
          <w:rFonts w:ascii="Times New Roman" w:hAnsi="Times New Roman" w:cs="Times New Roman" w:eastAsia="Times New Roman"/>
          <w:position w:val="-286"/>
          <w:sz w:val="20"/>
          <w:szCs w:val="20"/>
        </w:rPr>
        <w:drawing>
          <wp:inline distT="0" distB="0" distL="0" distR="0">
            <wp:extent cx="4546685" cy="9096470"/>
            <wp:effectExtent l="0" t="0" r="0" b="0"/>
            <wp:docPr id="11" name="image16.png" descr=""/>
            <wp:cNvGraphicFramePr>
              <a:graphicFrameLocks noChangeAspect="1"/>
            </wp:cNvGraphicFramePr>
            <a:graphic>
              <a:graphicData uri="http://schemas.openxmlformats.org/drawingml/2006/picture">
                <pic:pic>
                  <pic:nvPicPr>
                    <pic:cNvPr id="12" name="image16.png"/>
                    <pic:cNvPicPr/>
                  </pic:nvPicPr>
                  <pic:blipFill>
                    <a:blip r:embed="rId36" cstate="print"/>
                    <a:stretch>
                      <a:fillRect/>
                    </a:stretch>
                  </pic:blipFill>
                  <pic:spPr>
                    <a:xfrm>
                      <a:off x="0" y="0"/>
                      <a:ext cx="4546685" cy="9096470"/>
                    </a:xfrm>
                    <a:prstGeom prst="rect">
                      <a:avLst/>
                    </a:prstGeom>
                  </pic:spPr>
                </pic:pic>
              </a:graphicData>
            </a:graphic>
          </wp:inline>
        </w:drawing>
      </w:r>
      <w:r>
        <w:rPr>
          <w:rFonts w:ascii="Times New Roman" w:hAnsi="Times New Roman" w:cs="Times New Roman" w:eastAsia="Times New Roman"/>
          <w:position w:val="-286"/>
          <w:sz w:val="20"/>
          <w:szCs w:val="20"/>
        </w:rPr>
      </w:r>
    </w:p>
    <w:p>
      <w:pPr>
        <w:spacing w:after="0" w:line="14325" w:lineRule="exact"/>
        <w:rPr>
          <w:rFonts w:ascii="Times New Roman" w:hAnsi="Times New Roman" w:cs="Times New Roman" w:eastAsia="Times New Roman"/>
          <w:sz w:val="20"/>
          <w:szCs w:val="20"/>
        </w:rPr>
        <w:sectPr>
          <w:pgSz w:w="12240" w:h="15840"/>
          <w:pgMar w:header="95" w:footer="45" w:top="280" w:bottom="240" w:left="0" w:right="1720"/>
        </w:sectPr>
      </w:pPr>
    </w:p>
    <w:p>
      <w:pPr>
        <w:spacing w:line="240" w:lineRule="auto" w:before="10"/>
        <w:rPr>
          <w:rFonts w:ascii="Times New Roman" w:hAnsi="Times New Roman" w:cs="Times New Roman" w:eastAsia="Times New Roman"/>
          <w:sz w:val="18"/>
          <w:szCs w:val="18"/>
        </w:rPr>
      </w:pPr>
    </w:p>
    <w:p>
      <w:pPr>
        <w:spacing w:line="14325" w:lineRule="exact"/>
        <w:ind w:left="575" w:right="0" w:firstLine="0"/>
        <w:rPr>
          <w:rFonts w:ascii="Times New Roman" w:hAnsi="Times New Roman" w:cs="Times New Roman" w:eastAsia="Times New Roman"/>
          <w:sz w:val="20"/>
          <w:szCs w:val="20"/>
        </w:rPr>
      </w:pPr>
      <w:r>
        <w:rPr>
          <w:rFonts w:ascii="Times New Roman" w:hAnsi="Times New Roman" w:cs="Times New Roman" w:eastAsia="Times New Roman"/>
          <w:position w:val="-286"/>
          <w:sz w:val="20"/>
          <w:szCs w:val="20"/>
        </w:rPr>
        <w:drawing>
          <wp:inline distT="0" distB="0" distL="0" distR="0">
            <wp:extent cx="4546685" cy="9096470"/>
            <wp:effectExtent l="0" t="0" r="0" b="0"/>
            <wp:docPr id="13" name="image17.png" descr=""/>
            <wp:cNvGraphicFramePr>
              <a:graphicFrameLocks noChangeAspect="1"/>
            </wp:cNvGraphicFramePr>
            <a:graphic>
              <a:graphicData uri="http://schemas.openxmlformats.org/drawingml/2006/picture">
                <pic:pic>
                  <pic:nvPicPr>
                    <pic:cNvPr id="14" name="image17.png"/>
                    <pic:cNvPicPr/>
                  </pic:nvPicPr>
                  <pic:blipFill>
                    <a:blip r:embed="rId37" cstate="print"/>
                    <a:stretch>
                      <a:fillRect/>
                    </a:stretch>
                  </pic:blipFill>
                  <pic:spPr>
                    <a:xfrm>
                      <a:off x="0" y="0"/>
                      <a:ext cx="4546685" cy="9096470"/>
                    </a:xfrm>
                    <a:prstGeom prst="rect">
                      <a:avLst/>
                    </a:prstGeom>
                  </pic:spPr>
                </pic:pic>
              </a:graphicData>
            </a:graphic>
          </wp:inline>
        </w:drawing>
      </w:r>
      <w:r>
        <w:rPr>
          <w:rFonts w:ascii="Times New Roman" w:hAnsi="Times New Roman" w:cs="Times New Roman" w:eastAsia="Times New Roman"/>
          <w:position w:val="-286"/>
          <w:sz w:val="20"/>
          <w:szCs w:val="20"/>
        </w:rPr>
      </w:r>
    </w:p>
    <w:p>
      <w:pPr>
        <w:spacing w:after="0" w:line="14325" w:lineRule="exact"/>
        <w:rPr>
          <w:rFonts w:ascii="Times New Roman" w:hAnsi="Times New Roman" w:cs="Times New Roman" w:eastAsia="Times New Roman"/>
          <w:sz w:val="20"/>
          <w:szCs w:val="20"/>
        </w:rPr>
        <w:sectPr>
          <w:pgSz w:w="12240" w:h="15840"/>
          <w:pgMar w:header="95" w:footer="45" w:top="280" w:bottom="240" w:left="0" w:right="1720"/>
        </w:sectPr>
      </w:pPr>
    </w:p>
    <w:p>
      <w:pPr>
        <w:spacing w:line="240" w:lineRule="auto" w:before="10"/>
        <w:rPr>
          <w:rFonts w:ascii="Times New Roman" w:hAnsi="Times New Roman" w:cs="Times New Roman" w:eastAsia="Times New Roman"/>
          <w:sz w:val="18"/>
          <w:szCs w:val="18"/>
        </w:rPr>
      </w:pPr>
    </w:p>
    <w:p>
      <w:pPr>
        <w:spacing w:line="3410" w:lineRule="exact"/>
        <w:ind w:left="575" w:right="0" w:firstLine="0"/>
        <w:rPr>
          <w:rFonts w:ascii="Times New Roman" w:hAnsi="Times New Roman" w:cs="Times New Roman" w:eastAsia="Times New Roman"/>
          <w:sz w:val="20"/>
          <w:szCs w:val="20"/>
        </w:rPr>
      </w:pPr>
      <w:r>
        <w:rPr>
          <w:rFonts w:ascii="Times New Roman" w:hAnsi="Times New Roman" w:cs="Times New Roman" w:eastAsia="Times New Roman"/>
          <w:position w:val="-67"/>
          <w:sz w:val="20"/>
          <w:szCs w:val="20"/>
        </w:rPr>
        <w:pict>
          <v:group style="width:365.25pt;height:170.5pt;mso-position-horizontal-relative:char;mso-position-vertical-relative:line" coordorigin="0,0" coordsize="7305,3410">
            <v:group style="position:absolute;left:7298;top:8;width:2;height:3395" coordorigin="7298,8" coordsize="2,3395">
              <v:shape style="position:absolute;left:7298;top:8;width:2;height:3395" coordorigin="7298,8" coordsize="0,3395" path="m7298,8l7298,3403e" filled="false" stroked="true" strokeweight=".75pt" strokecolor="#cdcdcd">
                <v:path arrowok="t"/>
              </v:shape>
              <v:shape style="position:absolute;left:0;top:8;width:7290;height:2795" type="#_x0000_t75" stroked="false">
                <v:imagedata r:id="rId38" o:title=""/>
              </v:shape>
            </v:group>
          </v:group>
        </w:pict>
      </w:r>
      <w:r>
        <w:rPr>
          <w:rFonts w:ascii="Times New Roman" w:hAnsi="Times New Roman" w:cs="Times New Roman" w:eastAsia="Times New Roman"/>
          <w:position w:val="-67"/>
          <w:sz w:val="20"/>
          <w:szCs w:val="20"/>
        </w:rPr>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7"/>
        <w:rPr>
          <w:rFonts w:ascii="Times New Roman" w:hAnsi="Times New Roman" w:cs="Times New Roman" w:eastAsia="Times New Roman"/>
          <w:sz w:val="24"/>
          <w:szCs w:val="24"/>
        </w:rPr>
      </w:pPr>
    </w:p>
    <w:p>
      <w:pPr>
        <w:spacing w:line="300" w:lineRule="exact"/>
        <w:ind w:left="200" w:right="0" w:firstLine="0"/>
        <w:rPr>
          <w:rFonts w:ascii="Times New Roman" w:hAnsi="Times New Roman" w:cs="Times New Roman" w:eastAsia="Times New Roman"/>
          <w:sz w:val="20"/>
          <w:szCs w:val="20"/>
        </w:rPr>
      </w:pPr>
      <w:r>
        <w:rPr>
          <w:rFonts w:ascii="Times New Roman" w:hAnsi="Times New Roman" w:cs="Times New Roman" w:eastAsia="Times New Roman"/>
          <w:position w:val="-5"/>
          <w:sz w:val="20"/>
          <w:szCs w:val="20"/>
        </w:rPr>
        <w:drawing>
          <wp:inline distT="0" distB="0" distL="0" distR="0">
            <wp:extent cx="7515726" cy="190500"/>
            <wp:effectExtent l="0" t="0" r="0" b="0"/>
            <wp:docPr id="15" name="image19.png" descr=""/>
            <wp:cNvGraphicFramePr>
              <a:graphicFrameLocks noChangeAspect="1"/>
            </wp:cNvGraphicFramePr>
            <a:graphic>
              <a:graphicData uri="http://schemas.openxmlformats.org/drawingml/2006/picture">
                <pic:pic>
                  <pic:nvPicPr>
                    <pic:cNvPr id="16" name="image19.png"/>
                    <pic:cNvPicPr/>
                  </pic:nvPicPr>
                  <pic:blipFill>
                    <a:blip r:embed="rId39" cstate="print"/>
                    <a:stretch>
                      <a:fillRect/>
                    </a:stretch>
                  </pic:blipFill>
                  <pic:spPr>
                    <a:xfrm>
                      <a:off x="0" y="0"/>
                      <a:ext cx="7515726" cy="190500"/>
                    </a:xfrm>
                    <a:prstGeom prst="rect">
                      <a:avLst/>
                    </a:prstGeom>
                  </pic:spPr>
                </pic:pic>
              </a:graphicData>
            </a:graphic>
          </wp:inline>
        </w:drawing>
      </w:r>
      <w:r>
        <w:rPr>
          <w:rFonts w:ascii="Times New Roman" w:hAnsi="Times New Roman" w:cs="Times New Roman" w:eastAsia="Times New Roman"/>
          <w:position w:val="-5"/>
          <w:sz w:val="20"/>
          <w:szCs w:val="20"/>
        </w:rPr>
      </w:r>
    </w:p>
    <w:p>
      <w:pPr>
        <w:spacing w:before="78"/>
        <w:ind w:left="109" w:right="0" w:firstLine="0"/>
        <w:jc w:val="center"/>
        <w:rPr>
          <w:rFonts w:ascii="Georgia" w:hAnsi="Georgia" w:cs="Georgia" w:eastAsia="Georgia"/>
          <w:sz w:val="16"/>
          <w:szCs w:val="16"/>
        </w:rPr>
      </w:pPr>
      <w:r>
        <w:rPr>
          <w:rFonts w:ascii="Georgia" w:hAnsi="Georgia"/>
          <w:color w:val="9A9A9A"/>
          <w:w w:val="105"/>
          <w:sz w:val="16"/>
        </w:rPr>
        <w:t>©</w:t>
      </w:r>
      <w:r>
        <w:rPr>
          <w:rFonts w:ascii="Georgia" w:hAnsi="Georgia"/>
          <w:color w:val="9A9A9A"/>
          <w:spacing w:val="-11"/>
          <w:w w:val="105"/>
          <w:sz w:val="16"/>
        </w:rPr>
        <w:t> </w:t>
      </w:r>
      <w:r>
        <w:rPr>
          <w:rFonts w:ascii="Georgia" w:hAnsi="Georgia"/>
          <w:color w:val="9A9A9A"/>
          <w:w w:val="105"/>
          <w:sz w:val="16"/>
        </w:rPr>
        <w:t>Copyright</w:t>
      </w:r>
      <w:r>
        <w:rPr>
          <w:rFonts w:ascii="Georgia" w:hAnsi="Georgia"/>
          <w:color w:val="9A9A9A"/>
          <w:spacing w:val="-11"/>
          <w:w w:val="105"/>
          <w:sz w:val="16"/>
        </w:rPr>
        <w:t> </w:t>
      </w:r>
      <w:r>
        <w:rPr>
          <w:rFonts w:ascii="Georgia" w:hAnsi="Georgia"/>
          <w:color w:val="9A9A9A"/>
          <w:w w:val="105"/>
          <w:sz w:val="16"/>
        </w:rPr>
        <w:t>2015</w:t>
      </w:r>
      <w:r>
        <w:rPr>
          <w:rFonts w:ascii="Georgia" w:hAnsi="Georgia"/>
          <w:color w:val="9A9A9A"/>
          <w:spacing w:val="-11"/>
          <w:w w:val="105"/>
          <w:sz w:val="16"/>
        </w:rPr>
        <w:t> </w:t>
      </w:r>
      <w:r>
        <w:rPr>
          <w:rFonts w:ascii="Georgia" w:hAnsi="Georgia"/>
          <w:color w:val="9A9A9A"/>
          <w:w w:val="105"/>
          <w:sz w:val="16"/>
        </w:rPr>
        <w:t>Samara.</w:t>
      </w:r>
      <w:r>
        <w:rPr>
          <w:rFonts w:ascii="Georgia" w:hAnsi="Georgia"/>
          <w:color w:val="9A9A9A"/>
          <w:spacing w:val="-11"/>
          <w:w w:val="105"/>
          <w:sz w:val="16"/>
        </w:rPr>
        <w:t> </w:t>
      </w:r>
      <w:r>
        <w:rPr>
          <w:rFonts w:ascii="Georgia" w:hAnsi="Georgia"/>
          <w:color w:val="9A9A9A"/>
          <w:w w:val="105"/>
          <w:sz w:val="16"/>
        </w:rPr>
        <w:t>All</w:t>
      </w:r>
      <w:r>
        <w:rPr>
          <w:rFonts w:ascii="Georgia" w:hAnsi="Georgia"/>
          <w:color w:val="9A9A9A"/>
          <w:spacing w:val="-11"/>
          <w:w w:val="105"/>
          <w:sz w:val="16"/>
        </w:rPr>
        <w:t> </w:t>
      </w:r>
      <w:r>
        <w:rPr>
          <w:rFonts w:ascii="Georgia" w:hAnsi="Georgia"/>
          <w:color w:val="9A9A9A"/>
          <w:w w:val="105"/>
          <w:sz w:val="16"/>
        </w:rPr>
        <w:t>rights</w:t>
      </w:r>
      <w:r>
        <w:rPr>
          <w:rFonts w:ascii="Georgia" w:hAnsi="Georgia"/>
          <w:color w:val="9A9A9A"/>
          <w:spacing w:val="-11"/>
          <w:w w:val="105"/>
          <w:sz w:val="16"/>
        </w:rPr>
        <w:t> </w:t>
      </w:r>
      <w:r>
        <w:rPr>
          <w:rFonts w:ascii="Georgia" w:hAnsi="Georgia"/>
          <w:color w:val="9A9A9A"/>
          <w:w w:val="105"/>
          <w:sz w:val="16"/>
        </w:rPr>
        <w:t>reserved.</w:t>
      </w:r>
      <w:r>
        <w:rPr>
          <w:rFonts w:ascii="Georgia" w:hAnsi="Georgia"/>
          <w:sz w:val="16"/>
        </w:rPr>
      </w:r>
    </w:p>
    <w:p>
      <w:pPr>
        <w:tabs>
          <w:tab w:pos="1753" w:val="left" w:leader="none"/>
        </w:tabs>
        <w:spacing w:before="13"/>
        <w:ind w:left="449" w:right="0" w:firstLine="0"/>
        <w:jc w:val="center"/>
        <w:rPr>
          <w:rFonts w:ascii="Georgia" w:hAnsi="Georgia" w:cs="Georgia" w:eastAsia="Georgia"/>
          <w:sz w:val="16"/>
          <w:szCs w:val="16"/>
        </w:rPr>
      </w:pPr>
      <w:hyperlink r:id="rId40">
        <w:r>
          <w:rPr>
            <w:rFonts w:ascii="Georgia"/>
            <w:color w:val="6699CC"/>
            <w:w w:val="105"/>
            <w:sz w:val="16"/>
          </w:rPr>
          <w:t>Terms of</w:t>
        </w:r>
        <w:r>
          <w:rPr>
            <w:rFonts w:ascii="Georgia"/>
            <w:color w:val="6699CC"/>
            <w:spacing w:val="-18"/>
            <w:w w:val="105"/>
            <w:sz w:val="16"/>
          </w:rPr>
          <w:t> </w:t>
        </w:r>
        <w:r>
          <w:rPr>
            <w:rFonts w:ascii="Georgia"/>
            <w:color w:val="6699CC"/>
            <w:w w:val="105"/>
            <w:sz w:val="16"/>
          </w:rPr>
          <w:t>Use</w:t>
        </w:r>
      </w:hyperlink>
      <w:r>
        <w:rPr>
          <w:rFonts w:ascii="Georgia"/>
          <w:color w:val="6699CC"/>
          <w:w w:val="105"/>
          <w:sz w:val="16"/>
        </w:rPr>
        <w:tab/>
      </w:r>
      <w:hyperlink r:id="rId41">
        <w:r>
          <w:rPr>
            <w:rFonts w:ascii="Georgia"/>
            <w:color w:val="6699CC"/>
            <w:w w:val="105"/>
            <w:sz w:val="16"/>
          </w:rPr>
          <w:t>Privacy</w:t>
        </w:r>
        <w:r>
          <w:rPr>
            <w:rFonts w:ascii="Georgia"/>
            <w:color w:val="6699CC"/>
            <w:spacing w:val="-19"/>
            <w:w w:val="105"/>
            <w:sz w:val="16"/>
          </w:rPr>
          <w:t> </w:t>
        </w:r>
        <w:r>
          <w:rPr>
            <w:rFonts w:ascii="Georgia"/>
            <w:color w:val="6699CC"/>
            <w:w w:val="105"/>
            <w:sz w:val="16"/>
          </w:rPr>
          <w:t>Policy</w:t>
        </w:r>
        <w:r>
          <w:rPr>
            <w:rFonts w:ascii="Georgia"/>
            <w:sz w:val="16"/>
          </w:rPr>
        </w:r>
      </w:hyperlink>
    </w:p>
    <w:sectPr>
      <w:pgSz w:w="12240" w:h="15840"/>
      <w:pgMar w:header="95" w:footer="45" w:top="280" w:bottom="240" w:left="0" w:right="1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eorgia">
    <w:altName w:val="Georg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pt;margin-top:778.757935pt;width:373.9pt;height:11pt;mso-position-horizontal-relative:page;mso-position-vertical-relative:page;z-index:-7288" type="#_x0000_t202" filled="false" stroked="false">
          <v:textbox inset="0,0,0,0">
            <w:txbxContent>
              <w:p>
                <w:pPr>
                  <w:pStyle w:val="BodyText"/>
                  <w:spacing w:line="204" w:lineRule="exact"/>
                  <w:ind w:right="0"/>
                  <w:jc w:val="left"/>
                </w:pPr>
                <w:hyperlink r:id="rId1">
                  <w:r>
                    <w:rPr/>
                    <w:t>http://www.samaracanada.com/election/youth-are-not-apathetic-infographi</w:t>
                  </w:r>
                  <w:r>
                    <w:rPr>
                      <w:spacing w:val="-1"/>
                    </w:rPr>
                    <w:t>c</w:t>
                  </w:r>
                </w:hyperlink>
                <w:r>
                  <w:rPr/>
                  <w:t>[11/18/2015 12:03:45 AM]</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type id="_x0000_t202" o:spt="202" coordsize="21600,21600" path="m,l,21600r21600,l21600,xe">
          <v:stroke joinstyle="miter"/>
          <v:path gradientshapeok="t" o:connecttype="rect"/>
        </v:shapetype>
        <v:shape style="position:absolute;margin-left:4pt;margin-top:4.757936pt;width:93.25pt;height:11pt;mso-position-horizontal-relative:page;mso-position-vertical-relative:page;z-index:-7312" type="#_x0000_t202" filled="false" stroked="false">
          <v:textbox inset="0,0,0,0">
            <w:txbxContent>
              <w:p>
                <w:pPr>
                  <w:pStyle w:val="BodyText"/>
                  <w:spacing w:line="204" w:lineRule="exact"/>
                  <w:ind w:right="0"/>
                  <w:jc w:val="left"/>
                </w:pPr>
                <w:r>
                  <w:rPr/>
                  <w:t>Youth Are Not Apathetic</w:t>
                </w:r>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BodyText" w:type="paragraph">
    <w:name w:val="Body Text"/>
    <w:basedOn w:val="Normal"/>
    <w:uiPriority w:val="1"/>
    <w:qFormat/>
    <w:pPr>
      <w:ind w:left="20"/>
    </w:pPr>
    <w:rPr>
      <w:rFonts w:ascii="Times New Roman" w:hAnsi="Times New Roman" w:eastAsia="Times New Roman"/>
      <w:sz w:val="18"/>
      <w:szCs w:val="18"/>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hyperlink" Target="http://www.samaracanada.com/samara-in-the-classroom" TargetMode="External"/><Relationship Id="rId17" Type="http://schemas.openxmlformats.org/officeDocument/2006/relationships/hyperlink" Target="http://www.samaracanada.com/our-book" TargetMode="External"/><Relationship Id="rId18" Type="http://schemas.openxmlformats.org/officeDocument/2006/relationships/hyperlink" Target="http://www.samaracanada.com/everyday-political-citizen" TargetMode="External"/><Relationship Id="rId19" Type="http://schemas.openxmlformats.org/officeDocument/2006/relationships/hyperlink" Target="http://www.samaracanada.com/samarablog" TargetMode="External"/><Relationship Id="rId20" Type="http://schemas.openxmlformats.org/officeDocument/2006/relationships/hyperlink" Target="http://www.samaracanada.com/about-us" TargetMode="External"/><Relationship Id="rId21" Type="http://schemas.openxmlformats.org/officeDocument/2006/relationships/hyperlink" Target="http://engage.samaracanada.com/" TargetMode="External"/><Relationship Id="rId22" Type="http://schemas.openxmlformats.org/officeDocument/2006/relationships/hyperlink" Target="http://www.samaracanada.com/election" TargetMode="External"/><Relationship Id="rId23" Type="http://schemas.openxmlformats.org/officeDocument/2006/relationships/hyperlink" Target="http://www.samaracanada.com/fr/accueil" TargetMode="External"/><Relationship Id="rId24" Type="http://schemas.openxmlformats.org/officeDocument/2006/relationships/hyperlink" Target="http://engage.samaracanada.com/join" TargetMode="External"/><Relationship Id="rId25" Type="http://schemas.openxmlformats.org/officeDocument/2006/relationships/image" Target="media/image10.png"/><Relationship Id="rId26" Type="http://schemas.openxmlformats.org/officeDocument/2006/relationships/hyperlink" Target="http://www.samaracanada.com/research/active-citizenship/message-not-delivered" TargetMode="External"/><Relationship Id="rId27" Type="http://schemas.openxmlformats.org/officeDocument/2006/relationships/hyperlink" Target="https://www.canadahelps.org/en/charities/samara/" TargetMode="External"/><Relationship Id="rId28" Type="http://schemas.openxmlformats.org/officeDocument/2006/relationships/image" Target="media/image11.png"/><Relationship Id="rId29" Type="http://schemas.openxmlformats.org/officeDocument/2006/relationships/hyperlink" Target="http://www.facebook.com/pages/Samara/157133194326802" TargetMode="External"/><Relationship Id="rId30" Type="http://schemas.openxmlformats.org/officeDocument/2006/relationships/image" Target="media/image12.png"/><Relationship Id="rId31" Type="http://schemas.openxmlformats.org/officeDocument/2006/relationships/hyperlink" Target="http://twitter.com/SamaraCDA" TargetMode="External"/><Relationship Id="rId32" Type="http://schemas.openxmlformats.org/officeDocument/2006/relationships/image" Target="media/image13.png"/><Relationship Id="rId33" Type="http://schemas.openxmlformats.org/officeDocument/2006/relationships/hyperlink" Target="http://www.samaracanada.com/newsletter-sign-up" TargetMode="External"/><Relationship Id="rId34" Type="http://schemas.openxmlformats.org/officeDocument/2006/relationships/image" Target="media/image14.png"/><Relationship Id="rId35" Type="http://schemas.openxmlformats.org/officeDocument/2006/relationships/image" Target="media/image15.png"/><Relationship Id="rId36" Type="http://schemas.openxmlformats.org/officeDocument/2006/relationships/image" Target="media/image16.png"/><Relationship Id="rId37" Type="http://schemas.openxmlformats.org/officeDocument/2006/relationships/image" Target="media/image17.png"/><Relationship Id="rId38" Type="http://schemas.openxmlformats.org/officeDocument/2006/relationships/image" Target="media/image18.jpeg"/><Relationship Id="rId39" Type="http://schemas.openxmlformats.org/officeDocument/2006/relationships/image" Target="media/image19.png"/><Relationship Id="rId40" Type="http://schemas.openxmlformats.org/officeDocument/2006/relationships/hyperlink" Target="http://www.samaracanada.com/en/terms-of-use" TargetMode="External"/><Relationship Id="rId41" Type="http://schemas.openxmlformats.org/officeDocument/2006/relationships/hyperlink" Target="http://www.samaracanada.com/en/privacy-policy"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amaracanada.com/election/youth-are-not-apathetic-infograph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Youth Are Not Apathetic</dc:title>
  <dcterms:created xsi:type="dcterms:W3CDTF">2015-11-18T00:04:45Z</dcterms:created>
  <dcterms:modified xsi:type="dcterms:W3CDTF">2015-11-18T00:04:45Z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2015-11-18T00:00:00Z</vt:filetime>
  </property>
  <property fmtid="{D5CDD505-2E9C-101B-9397-08002B2CF9AE}" pid="3" name="Creator">
    <vt:lpwstr>Firefox 42.0 (x86 en-GB)</vt:lpwstr>
  </property>
  <property fmtid="{D5CDD505-2E9C-101B-9397-08002B2CF9AE}" pid="4" name="LastSaved">
    <vt:filetime>2015-11-18T00:00:00Z</vt:filetime>
  </property>
</Properties>
</file>