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D3F" w:rsidRPr="00300D3F" w:rsidRDefault="00300D3F" w:rsidP="00300D3F">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300D3F">
        <w:rPr>
          <w:rFonts w:ascii="Times New Roman" w:eastAsia="Times New Roman" w:hAnsi="Times New Roman" w:cs="Times New Roman"/>
          <w:b/>
          <w:bCs/>
          <w:kern w:val="36"/>
          <w:sz w:val="48"/>
          <w:szCs w:val="48"/>
          <w:lang w:eastAsia="en-CA"/>
        </w:rPr>
        <w:t xml:space="preserve">Lack of federal resources fails international student strategy </w:t>
      </w:r>
    </w:p>
    <w:p w:rsidR="00300D3F" w:rsidRPr="00300D3F" w:rsidRDefault="00300D3F" w:rsidP="00300D3F">
      <w:pPr>
        <w:spacing w:before="100" w:beforeAutospacing="1" w:after="100" w:afterAutospacing="1" w:line="240" w:lineRule="auto"/>
        <w:rPr>
          <w:rFonts w:ascii="Times New Roman" w:eastAsia="Times New Roman" w:hAnsi="Times New Roman" w:cs="Times New Roman"/>
          <w:sz w:val="24"/>
          <w:szCs w:val="24"/>
          <w:lang w:eastAsia="en-CA"/>
        </w:rPr>
      </w:pPr>
      <w:r w:rsidRPr="00300D3F">
        <w:rPr>
          <w:rFonts w:ascii="Times New Roman" w:eastAsia="Times New Roman" w:hAnsi="Times New Roman" w:cs="Times New Roman"/>
          <w:sz w:val="24"/>
          <w:szCs w:val="24"/>
          <w:lang w:eastAsia="en-CA"/>
        </w:rPr>
        <w:t xml:space="preserve">SIMONA CHIOSE </w:t>
      </w:r>
    </w:p>
    <w:p w:rsidR="00300D3F" w:rsidRPr="00300D3F" w:rsidRDefault="00300D3F" w:rsidP="00300D3F">
      <w:pPr>
        <w:spacing w:before="100" w:beforeAutospacing="1" w:after="100" w:afterAutospacing="1" w:line="240" w:lineRule="auto"/>
        <w:rPr>
          <w:rFonts w:ascii="Times New Roman" w:eastAsia="Times New Roman" w:hAnsi="Times New Roman" w:cs="Times New Roman"/>
          <w:sz w:val="24"/>
          <w:szCs w:val="24"/>
          <w:lang w:eastAsia="en-CA"/>
        </w:rPr>
      </w:pPr>
      <w:r w:rsidRPr="00300D3F">
        <w:rPr>
          <w:rFonts w:ascii="Times New Roman" w:eastAsia="Times New Roman" w:hAnsi="Times New Roman" w:cs="Times New Roman"/>
          <w:sz w:val="24"/>
          <w:szCs w:val="24"/>
          <w:lang w:eastAsia="en-CA"/>
        </w:rPr>
        <w:t>The Globe and Mail</w:t>
      </w:r>
    </w:p>
    <w:p w:rsidR="00300D3F" w:rsidRPr="00300D3F" w:rsidRDefault="00300D3F" w:rsidP="00300D3F">
      <w:pPr>
        <w:spacing w:before="100" w:beforeAutospacing="1" w:after="100" w:afterAutospacing="1" w:line="240" w:lineRule="auto"/>
        <w:rPr>
          <w:rFonts w:ascii="Times New Roman" w:eastAsia="Times New Roman" w:hAnsi="Times New Roman" w:cs="Times New Roman"/>
          <w:sz w:val="24"/>
          <w:szCs w:val="24"/>
          <w:lang w:eastAsia="en-CA"/>
        </w:rPr>
      </w:pPr>
      <w:r w:rsidRPr="00300D3F">
        <w:rPr>
          <w:rFonts w:ascii="Times New Roman" w:eastAsia="Times New Roman" w:hAnsi="Times New Roman" w:cs="Times New Roman"/>
          <w:sz w:val="24"/>
          <w:szCs w:val="24"/>
          <w:lang w:eastAsia="en-CA"/>
        </w:rPr>
        <w:t xml:space="preserve">Published Monday, Jun. 01, 2015 3:00AM EDT </w:t>
      </w:r>
    </w:p>
    <w:p w:rsidR="00300D3F" w:rsidRPr="00300D3F" w:rsidRDefault="00300D3F" w:rsidP="00300D3F">
      <w:pPr>
        <w:spacing w:before="100" w:beforeAutospacing="1" w:after="100" w:afterAutospacing="1" w:line="240" w:lineRule="auto"/>
        <w:rPr>
          <w:rFonts w:ascii="Times New Roman" w:eastAsia="Times New Roman" w:hAnsi="Times New Roman" w:cs="Times New Roman"/>
          <w:sz w:val="24"/>
          <w:szCs w:val="24"/>
          <w:lang w:eastAsia="en-CA"/>
        </w:rPr>
      </w:pPr>
      <w:r w:rsidRPr="00300D3F">
        <w:rPr>
          <w:rFonts w:ascii="Times New Roman" w:eastAsia="Times New Roman" w:hAnsi="Times New Roman" w:cs="Times New Roman"/>
          <w:sz w:val="24"/>
          <w:szCs w:val="24"/>
          <w:lang w:eastAsia="en-CA"/>
        </w:rPr>
        <w:t xml:space="preserve">Last updated Monday, Jun. 01, 2015 12:15PM EDT </w:t>
      </w:r>
    </w:p>
    <w:p w:rsidR="00300D3F" w:rsidRPr="00300D3F" w:rsidRDefault="00300D3F" w:rsidP="00300D3F">
      <w:pPr>
        <w:spacing w:before="100" w:beforeAutospacing="1" w:after="100" w:afterAutospacing="1" w:line="240" w:lineRule="auto"/>
        <w:rPr>
          <w:rFonts w:ascii="Times New Roman" w:eastAsia="Times New Roman" w:hAnsi="Times New Roman" w:cs="Times New Roman"/>
          <w:sz w:val="24"/>
          <w:szCs w:val="24"/>
          <w:lang w:eastAsia="en-CA"/>
        </w:rPr>
      </w:pPr>
      <w:r w:rsidRPr="00300D3F">
        <w:rPr>
          <w:rFonts w:ascii="Times New Roman" w:eastAsia="Times New Roman" w:hAnsi="Times New Roman" w:cs="Times New Roman"/>
          <w:sz w:val="24"/>
          <w:szCs w:val="24"/>
          <w:lang w:eastAsia="en-CA"/>
        </w:rPr>
        <w:t>Canadian officials are finding it difficult to keep up with the increasing demand from international students, leading to waiting times for visas that are weeks longer than those in Britain or the United States, and reducing the program’s competitiveness.</w:t>
      </w:r>
    </w:p>
    <w:p w:rsidR="00300D3F" w:rsidRPr="00300D3F" w:rsidRDefault="00300D3F" w:rsidP="00300D3F">
      <w:pPr>
        <w:spacing w:before="100" w:beforeAutospacing="1" w:after="100" w:afterAutospacing="1" w:line="240" w:lineRule="auto"/>
        <w:rPr>
          <w:rFonts w:ascii="Times New Roman" w:eastAsia="Times New Roman" w:hAnsi="Times New Roman" w:cs="Times New Roman"/>
          <w:sz w:val="24"/>
          <w:szCs w:val="24"/>
          <w:lang w:eastAsia="en-CA"/>
        </w:rPr>
      </w:pPr>
      <w:r w:rsidRPr="00300D3F">
        <w:rPr>
          <w:rFonts w:ascii="Times New Roman" w:eastAsia="Times New Roman" w:hAnsi="Times New Roman" w:cs="Times New Roman"/>
          <w:sz w:val="24"/>
          <w:szCs w:val="24"/>
          <w:lang w:eastAsia="en-CA"/>
        </w:rPr>
        <w:t>The lengthy timelines are contained in a report from Citizenship and Immigration Canada (CIC), obtained by The Globe and Mail through freedom of information legislation. While the federal government wants to double the number of students from abroad by 2022, it has not provided sufficient resources to process the increased numbers, the report says. CIC blames this “lack of coordination” between federal departments for an increase of 30 per cent in processing times for study permits and a doubling of the time for temporary resident visas.</w:t>
      </w:r>
    </w:p>
    <w:p w:rsidR="00300D3F" w:rsidRPr="00300D3F" w:rsidRDefault="00300D3F" w:rsidP="00300D3F">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hyperlink r:id="rId5" w:tooltip="Video: Temporary foreign worker describes his fight to stay in Canada" w:history="1">
        <w:r w:rsidRPr="00300D3F">
          <w:rPr>
            <w:rFonts w:ascii="Times New Roman" w:eastAsia="Times New Roman" w:hAnsi="Times New Roman" w:cs="Times New Roman"/>
            <w:b/>
            <w:bCs/>
            <w:color w:val="0000FF"/>
            <w:sz w:val="20"/>
            <w:szCs w:val="20"/>
            <w:u w:val="single"/>
            <w:lang w:eastAsia="en-CA"/>
          </w:rPr>
          <w:t>Video: Temporary foreign worker describes his fight to stay in Canada</w:t>
        </w:r>
      </w:hyperlink>
    </w:p>
    <w:p w:rsidR="00300D3F" w:rsidRPr="00300D3F" w:rsidRDefault="00300D3F" w:rsidP="00300D3F">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color w:val="0000FF"/>
          <w:sz w:val="24"/>
          <w:szCs w:val="24"/>
          <w:lang w:eastAsia="en-CA"/>
        </w:rPr>
        <w:drawing>
          <wp:inline distT="0" distB="0" distL="0" distR="0">
            <wp:extent cx="1332865" cy="741680"/>
            <wp:effectExtent l="19050" t="0" r="635" b="0"/>
            <wp:docPr id="3" name="Picture 3" descr="Earlier this year, Canada's Immigration Minister Chris Alexander said the Express Entry program “will revolutionize the way we attract skilled immigrants, and get them working here faster.”">
              <a:hlinkClick xmlns:a="http://schemas.openxmlformats.org/drawingml/2006/main" r:id="rId6" tooltip="&quot;Five points on Canada’s new system for fast-tracking economic immigran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rlier this year, Canada's Immigration Minister Chris Alexander said the Express Entry program “will revolutionize the way we attract skilled immigrants, and get them working here faster.”">
                      <a:hlinkClick r:id="rId6" tooltip="&quot;Five points on Canada’s new system for fast-tracking economic immigrants&quot;"/>
                    </pic:cNvPr>
                    <pic:cNvPicPr>
                      <a:picLocks noChangeAspect="1" noChangeArrowheads="1"/>
                    </pic:cNvPicPr>
                  </pic:nvPicPr>
                  <pic:blipFill>
                    <a:blip r:embed="rId7" cstate="print"/>
                    <a:srcRect/>
                    <a:stretch>
                      <a:fillRect/>
                    </a:stretch>
                  </pic:blipFill>
                  <pic:spPr bwMode="auto">
                    <a:xfrm>
                      <a:off x="0" y="0"/>
                      <a:ext cx="1332865" cy="741680"/>
                    </a:xfrm>
                    <a:prstGeom prst="rect">
                      <a:avLst/>
                    </a:prstGeom>
                    <a:noFill/>
                    <a:ln w="9525">
                      <a:noFill/>
                      <a:miter lim="800000"/>
                      <a:headEnd/>
                      <a:tailEnd/>
                    </a:ln>
                  </pic:spPr>
                </pic:pic>
              </a:graphicData>
            </a:graphic>
          </wp:inline>
        </w:drawing>
      </w:r>
    </w:p>
    <w:p w:rsidR="00300D3F" w:rsidRPr="00300D3F" w:rsidRDefault="00300D3F" w:rsidP="00300D3F">
      <w:pPr>
        <w:spacing w:before="100" w:beforeAutospacing="1" w:after="100" w:afterAutospacing="1" w:line="240" w:lineRule="auto"/>
        <w:outlineLvl w:val="5"/>
        <w:rPr>
          <w:rFonts w:ascii="Times New Roman" w:eastAsia="Times New Roman" w:hAnsi="Times New Roman" w:cs="Times New Roman"/>
          <w:b/>
          <w:bCs/>
          <w:sz w:val="15"/>
          <w:szCs w:val="15"/>
          <w:lang w:eastAsia="en-CA"/>
        </w:rPr>
      </w:pPr>
      <w:r w:rsidRPr="00300D3F">
        <w:rPr>
          <w:rFonts w:ascii="Times New Roman" w:eastAsia="Times New Roman" w:hAnsi="Times New Roman" w:cs="Times New Roman"/>
          <w:b/>
          <w:bCs/>
          <w:sz w:val="15"/>
          <w:szCs w:val="15"/>
          <w:lang w:eastAsia="en-CA"/>
        </w:rPr>
        <w:t>Explainer</w:t>
      </w:r>
    </w:p>
    <w:p w:rsidR="00300D3F" w:rsidRPr="00300D3F" w:rsidRDefault="00300D3F" w:rsidP="00300D3F">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hyperlink r:id="rId8" w:tooltip="Five points on Canada’s new system for fast-tracking economic immigrants" w:history="1">
        <w:r w:rsidRPr="00300D3F">
          <w:rPr>
            <w:rFonts w:ascii="Times New Roman" w:eastAsia="Times New Roman" w:hAnsi="Times New Roman" w:cs="Times New Roman"/>
            <w:b/>
            <w:bCs/>
            <w:color w:val="0000FF"/>
            <w:sz w:val="20"/>
            <w:szCs w:val="20"/>
            <w:u w:val="single"/>
            <w:lang w:eastAsia="en-CA"/>
          </w:rPr>
          <w:t>Five points on Canada’s new system for fast-tracking economic immigrants</w:t>
        </w:r>
      </w:hyperlink>
    </w:p>
    <w:p w:rsidR="00300D3F" w:rsidRPr="00300D3F" w:rsidRDefault="00300D3F" w:rsidP="00300D3F">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color w:val="0000FF"/>
          <w:sz w:val="24"/>
          <w:szCs w:val="24"/>
          <w:lang w:eastAsia="en-CA"/>
        </w:rPr>
        <w:drawing>
          <wp:inline distT="0" distB="0" distL="0" distR="0">
            <wp:extent cx="1332865" cy="741680"/>
            <wp:effectExtent l="19050" t="0" r="635" b="0"/>
            <wp:docPr id="4" name="Picture 4" descr="New regulations for Canada’s Temporary Foreign Worker program took effect on Dec. 31, 2013.">
              <a:hlinkClick xmlns:a="http://schemas.openxmlformats.org/drawingml/2006/main" r:id="rId9" tooltip="&quot;All you need to know about TFW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regulations for Canada’s Temporary Foreign Worker program took effect on Dec. 31, 2013.">
                      <a:hlinkClick r:id="rId9" tooltip="&quot;All you need to know about TFWs&quot;"/>
                    </pic:cNvPr>
                    <pic:cNvPicPr>
                      <a:picLocks noChangeAspect="1" noChangeArrowheads="1"/>
                    </pic:cNvPicPr>
                  </pic:nvPicPr>
                  <pic:blipFill>
                    <a:blip r:embed="rId10" cstate="print"/>
                    <a:srcRect/>
                    <a:stretch>
                      <a:fillRect/>
                    </a:stretch>
                  </pic:blipFill>
                  <pic:spPr bwMode="auto">
                    <a:xfrm>
                      <a:off x="0" y="0"/>
                      <a:ext cx="1332865" cy="741680"/>
                    </a:xfrm>
                    <a:prstGeom prst="rect">
                      <a:avLst/>
                    </a:prstGeom>
                    <a:noFill/>
                    <a:ln w="9525">
                      <a:noFill/>
                      <a:miter lim="800000"/>
                      <a:headEnd/>
                      <a:tailEnd/>
                    </a:ln>
                  </pic:spPr>
                </pic:pic>
              </a:graphicData>
            </a:graphic>
          </wp:inline>
        </w:drawing>
      </w:r>
    </w:p>
    <w:p w:rsidR="00300D3F" w:rsidRPr="00300D3F" w:rsidRDefault="00300D3F" w:rsidP="00300D3F">
      <w:pPr>
        <w:spacing w:before="100" w:beforeAutospacing="1" w:after="100" w:afterAutospacing="1" w:line="240" w:lineRule="auto"/>
        <w:outlineLvl w:val="5"/>
        <w:rPr>
          <w:rFonts w:ascii="Times New Roman" w:eastAsia="Times New Roman" w:hAnsi="Times New Roman" w:cs="Times New Roman"/>
          <w:b/>
          <w:bCs/>
          <w:sz w:val="15"/>
          <w:szCs w:val="15"/>
          <w:lang w:eastAsia="en-CA"/>
        </w:rPr>
      </w:pPr>
      <w:r w:rsidRPr="00300D3F">
        <w:rPr>
          <w:rFonts w:ascii="Times New Roman" w:eastAsia="Times New Roman" w:hAnsi="Times New Roman" w:cs="Times New Roman"/>
          <w:b/>
          <w:bCs/>
          <w:sz w:val="15"/>
          <w:szCs w:val="15"/>
          <w:lang w:eastAsia="en-CA"/>
        </w:rPr>
        <w:t>Explainer</w:t>
      </w:r>
    </w:p>
    <w:bookmarkStart w:id="0" w:name="&amp;lpos=art-national-sidebar_stories-aside"/>
    <w:p w:rsidR="00300D3F" w:rsidRPr="00300D3F" w:rsidRDefault="00300D3F" w:rsidP="00300D3F">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300D3F">
        <w:rPr>
          <w:rFonts w:ascii="Times New Roman" w:eastAsia="Times New Roman" w:hAnsi="Times New Roman" w:cs="Times New Roman"/>
          <w:b/>
          <w:bCs/>
          <w:sz w:val="20"/>
          <w:szCs w:val="20"/>
          <w:lang w:eastAsia="en-CA"/>
        </w:rPr>
        <w:fldChar w:fldCharType="begin"/>
      </w:r>
      <w:r w:rsidRPr="00300D3F">
        <w:rPr>
          <w:rFonts w:ascii="Times New Roman" w:eastAsia="Times New Roman" w:hAnsi="Times New Roman" w:cs="Times New Roman"/>
          <w:b/>
          <w:bCs/>
          <w:sz w:val="20"/>
          <w:szCs w:val="20"/>
          <w:lang w:eastAsia="en-CA"/>
        </w:rPr>
        <w:instrText xml:space="preserve"> HYPERLINK "http://www.theglobeandmail.com/news/politics/temporary-foreign-workers-everything-you-need-to-know/article18363279/?from=24715563" \o "All you need to know about TFWs" </w:instrText>
      </w:r>
      <w:r w:rsidRPr="00300D3F">
        <w:rPr>
          <w:rFonts w:ascii="Times New Roman" w:eastAsia="Times New Roman" w:hAnsi="Times New Roman" w:cs="Times New Roman"/>
          <w:b/>
          <w:bCs/>
          <w:sz w:val="20"/>
          <w:szCs w:val="20"/>
          <w:lang w:eastAsia="en-CA"/>
        </w:rPr>
        <w:fldChar w:fldCharType="separate"/>
      </w:r>
      <w:r w:rsidRPr="00300D3F">
        <w:rPr>
          <w:rFonts w:ascii="Times New Roman" w:eastAsia="Times New Roman" w:hAnsi="Times New Roman" w:cs="Times New Roman"/>
          <w:b/>
          <w:bCs/>
          <w:color w:val="0000FF"/>
          <w:sz w:val="20"/>
          <w:szCs w:val="20"/>
          <w:u w:val="single"/>
          <w:lang w:eastAsia="en-CA"/>
        </w:rPr>
        <w:t>All you need to know about TFWs</w:t>
      </w:r>
      <w:r w:rsidRPr="00300D3F">
        <w:rPr>
          <w:rFonts w:ascii="Times New Roman" w:eastAsia="Times New Roman" w:hAnsi="Times New Roman" w:cs="Times New Roman"/>
          <w:b/>
          <w:bCs/>
          <w:sz w:val="20"/>
          <w:szCs w:val="20"/>
          <w:lang w:eastAsia="en-CA"/>
        </w:rPr>
        <w:fldChar w:fldCharType="end"/>
      </w:r>
      <w:bookmarkEnd w:id="0"/>
    </w:p>
    <w:p w:rsidR="00300D3F" w:rsidRPr="00300D3F" w:rsidRDefault="00300D3F" w:rsidP="00300D3F">
      <w:pPr>
        <w:spacing w:before="100" w:beforeAutospacing="1" w:after="100" w:afterAutospacing="1" w:line="240" w:lineRule="auto"/>
        <w:rPr>
          <w:rFonts w:ascii="Times New Roman" w:eastAsia="Times New Roman" w:hAnsi="Times New Roman" w:cs="Times New Roman"/>
          <w:sz w:val="24"/>
          <w:szCs w:val="24"/>
          <w:lang w:eastAsia="en-CA"/>
        </w:rPr>
      </w:pPr>
      <w:r w:rsidRPr="00300D3F">
        <w:rPr>
          <w:rFonts w:ascii="Times New Roman" w:eastAsia="Times New Roman" w:hAnsi="Times New Roman" w:cs="Times New Roman"/>
          <w:sz w:val="24"/>
          <w:szCs w:val="24"/>
          <w:lang w:eastAsia="en-CA"/>
        </w:rPr>
        <w:t>Colleges and universities say the government must address the gaps in its international student strategy.</w:t>
      </w:r>
    </w:p>
    <w:p w:rsidR="00300D3F" w:rsidRPr="00300D3F" w:rsidRDefault="00300D3F" w:rsidP="00300D3F">
      <w:pPr>
        <w:spacing w:before="100" w:beforeAutospacing="1" w:after="100" w:afterAutospacing="1" w:line="240" w:lineRule="auto"/>
        <w:rPr>
          <w:rFonts w:ascii="Times New Roman" w:eastAsia="Times New Roman" w:hAnsi="Times New Roman" w:cs="Times New Roman"/>
          <w:sz w:val="24"/>
          <w:szCs w:val="24"/>
          <w:lang w:eastAsia="en-CA"/>
        </w:rPr>
      </w:pPr>
      <w:r w:rsidRPr="00300D3F">
        <w:rPr>
          <w:rFonts w:ascii="Times New Roman" w:eastAsia="Times New Roman" w:hAnsi="Times New Roman" w:cs="Times New Roman"/>
          <w:sz w:val="24"/>
          <w:szCs w:val="24"/>
          <w:lang w:eastAsia="en-CA"/>
        </w:rPr>
        <w:lastRenderedPageBreak/>
        <w:t>“The question of visa processing times is a critical one in terms of attracting top students. If our competitors are able to turn around visas faster, all the marketing efforts, all the recruitment efforts, all the offers of scholarships fail,” said Paul Davidson, president of Universities Canada.</w:t>
      </w:r>
    </w:p>
    <w:p w:rsidR="00300D3F" w:rsidRPr="00300D3F" w:rsidRDefault="00300D3F" w:rsidP="00300D3F">
      <w:pPr>
        <w:spacing w:before="100" w:beforeAutospacing="1" w:after="100" w:afterAutospacing="1" w:line="240" w:lineRule="auto"/>
        <w:rPr>
          <w:rFonts w:ascii="Times New Roman" w:eastAsia="Times New Roman" w:hAnsi="Times New Roman" w:cs="Times New Roman"/>
          <w:sz w:val="24"/>
          <w:szCs w:val="24"/>
          <w:lang w:eastAsia="en-CA"/>
        </w:rPr>
      </w:pPr>
      <w:r w:rsidRPr="00300D3F">
        <w:rPr>
          <w:rFonts w:ascii="Times New Roman" w:eastAsia="Times New Roman" w:hAnsi="Times New Roman" w:cs="Times New Roman"/>
          <w:sz w:val="24"/>
          <w:szCs w:val="24"/>
          <w:lang w:eastAsia="en-CA"/>
        </w:rPr>
        <w:t>The report also recommends clarifying what role international students play in Canada’s overall immigration strategy. The goal of doubling student numbers was set by a 2012 panel as a way to fill labour-market shortages and increase global economic links. But those economic needs can’t be met without government co-ordination, said the panel’s chair.</w:t>
      </w:r>
    </w:p>
    <w:p w:rsidR="00300D3F" w:rsidRPr="00300D3F" w:rsidRDefault="00300D3F" w:rsidP="00300D3F">
      <w:pPr>
        <w:spacing w:before="100" w:beforeAutospacing="1" w:after="100" w:afterAutospacing="1" w:line="240" w:lineRule="auto"/>
        <w:rPr>
          <w:rFonts w:ascii="Times New Roman" w:eastAsia="Times New Roman" w:hAnsi="Times New Roman" w:cs="Times New Roman"/>
          <w:sz w:val="24"/>
          <w:szCs w:val="24"/>
          <w:lang w:eastAsia="en-CA"/>
        </w:rPr>
      </w:pPr>
      <w:r w:rsidRPr="00300D3F">
        <w:rPr>
          <w:rFonts w:ascii="Times New Roman" w:eastAsia="Times New Roman" w:hAnsi="Times New Roman" w:cs="Times New Roman"/>
          <w:sz w:val="24"/>
          <w:szCs w:val="24"/>
          <w:lang w:eastAsia="en-CA"/>
        </w:rPr>
        <w:t xml:space="preserve">“Our biggest challenge on this file is a structural one: It’s not having a department in Ottawa that champions education. As a result, there is nobody from my point of view that has responsibility for it, and the departments that are involved, it’s not a major issue for them,” said </w:t>
      </w:r>
      <w:proofErr w:type="spellStart"/>
      <w:r w:rsidRPr="00300D3F">
        <w:rPr>
          <w:rFonts w:ascii="Times New Roman" w:eastAsia="Times New Roman" w:hAnsi="Times New Roman" w:cs="Times New Roman"/>
          <w:sz w:val="24"/>
          <w:szCs w:val="24"/>
          <w:lang w:eastAsia="en-CA"/>
        </w:rPr>
        <w:t>Amit</w:t>
      </w:r>
      <w:proofErr w:type="spellEnd"/>
      <w:r w:rsidRPr="00300D3F">
        <w:rPr>
          <w:rFonts w:ascii="Times New Roman" w:eastAsia="Times New Roman" w:hAnsi="Times New Roman" w:cs="Times New Roman"/>
          <w:sz w:val="24"/>
          <w:szCs w:val="24"/>
          <w:lang w:eastAsia="en-CA"/>
        </w:rPr>
        <w:t xml:space="preserve"> </w:t>
      </w:r>
      <w:proofErr w:type="spellStart"/>
      <w:r w:rsidRPr="00300D3F">
        <w:rPr>
          <w:rFonts w:ascii="Times New Roman" w:eastAsia="Times New Roman" w:hAnsi="Times New Roman" w:cs="Times New Roman"/>
          <w:sz w:val="24"/>
          <w:szCs w:val="24"/>
          <w:lang w:eastAsia="en-CA"/>
        </w:rPr>
        <w:t>Chakma</w:t>
      </w:r>
      <w:proofErr w:type="spellEnd"/>
      <w:r w:rsidRPr="00300D3F">
        <w:rPr>
          <w:rFonts w:ascii="Times New Roman" w:eastAsia="Times New Roman" w:hAnsi="Times New Roman" w:cs="Times New Roman"/>
          <w:sz w:val="24"/>
          <w:szCs w:val="24"/>
          <w:lang w:eastAsia="en-CA"/>
        </w:rPr>
        <w:t>, president of the University of Western Ontario, who led the 2012 panel.</w:t>
      </w:r>
    </w:p>
    <w:p w:rsidR="00300D3F" w:rsidRPr="00300D3F" w:rsidRDefault="00300D3F" w:rsidP="00300D3F">
      <w:pPr>
        <w:spacing w:before="100" w:beforeAutospacing="1" w:after="100" w:afterAutospacing="1" w:line="240" w:lineRule="auto"/>
        <w:rPr>
          <w:rFonts w:ascii="Times New Roman" w:eastAsia="Times New Roman" w:hAnsi="Times New Roman" w:cs="Times New Roman"/>
          <w:sz w:val="24"/>
          <w:szCs w:val="24"/>
          <w:lang w:eastAsia="en-CA"/>
        </w:rPr>
      </w:pPr>
      <w:r w:rsidRPr="00300D3F">
        <w:rPr>
          <w:rFonts w:ascii="Times New Roman" w:eastAsia="Times New Roman" w:hAnsi="Times New Roman" w:cs="Times New Roman"/>
          <w:sz w:val="24"/>
          <w:szCs w:val="24"/>
          <w:lang w:eastAsia="en-CA"/>
        </w:rPr>
        <w:t>Much of how international student policy is decided depends on winning over key politicians, he added. “Jim Flaherty championed the panel. That was more of an accident than anything else, he took a personal interest in it. And that gave us momentum in Ottawa. With his [death], we lost that.”</w:t>
      </w:r>
    </w:p>
    <w:p w:rsidR="00300D3F" w:rsidRPr="00300D3F" w:rsidRDefault="00300D3F" w:rsidP="00300D3F">
      <w:pPr>
        <w:spacing w:before="100" w:beforeAutospacing="1" w:after="100" w:afterAutospacing="1" w:line="240" w:lineRule="auto"/>
        <w:rPr>
          <w:rFonts w:ascii="Times New Roman" w:eastAsia="Times New Roman" w:hAnsi="Times New Roman" w:cs="Times New Roman"/>
          <w:sz w:val="24"/>
          <w:szCs w:val="24"/>
          <w:lang w:eastAsia="en-CA"/>
        </w:rPr>
      </w:pPr>
      <w:r w:rsidRPr="00300D3F">
        <w:rPr>
          <w:rFonts w:ascii="Times New Roman" w:eastAsia="Times New Roman" w:hAnsi="Times New Roman" w:cs="Times New Roman"/>
          <w:sz w:val="24"/>
          <w:szCs w:val="24"/>
          <w:lang w:eastAsia="en-CA"/>
        </w:rPr>
        <w:t>Released at the end of April, the CIC report comes only months after the government introduced its new Express Entry immigration system. Express Entry ranks potential immigrants based on their age, education and skills, and has been promoted by the government as a way to expedite the entry of highly qualified immigrants.</w:t>
      </w:r>
    </w:p>
    <w:p w:rsidR="00300D3F" w:rsidRPr="00300D3F" w:rsidRDefault="00300D3F" w:rsidP="00300D3F">
      <w:pPr>
        <w:spacing w:before="100" w:beforeAutospacing="1" w:after="100" w:afterAutospacing="1" w:line="240" w:lineRule="auto"/>
        <w:rPr>
          <w:rFonts w:ascii="Times New Roman" w:eastAsia="Times New Roman" w:hAnsi="Times New Roman" w:cs="Times New Roman"/>
          <w:sz w:val="24"/>
          <w:szCs w:val="24"/>
          <w:lang w:eastAsia="en-CA"/>
        </w:rPr>
      </w:pPr>
      <w:r w:rsidRPr="00300D3F">
        <w:rPr>
          <w:rFonts w:ascii="Times New Roman" w:eastAsia="Times New Roman" w:hAnsi="Times New Roman" w:cs="Times New Roman"/>
          <w:sz w:val="24"/>
          <w:szCs w:val="24"/>
          <w:lang w:eastAsia="en-CA"/>
        </w:rPr>
        <w:t>Every few weeks, those with top scores receive an invitation to apply for permanent status. But some international students have said they are concerned they lack the number of points that have led to invitations.</w:t>
      </w:r>
    </w:p>
    <w:p w:rsidR="00300D3F" w:rsidRPr="00300D3F" w:rsidRDefault="00300D3F" w:rsidP="00300D3F">
      <w:pPr>
        <w:spacing w:before="100" w:beforeAutospacing="1" w:after="100" w:afterAutospacing="1" w:line="240" w:lineRule="auto"/>
        <w:rPr>
          <w:rFonts w:ascii="Times New Roman" w:eastAsia="Times New Roman" w:hAnsi="Times New Roman" w:cs="Times New Roman"/>
          <w:sz w:val="24"/>
          <w:szCs w:val="24"/>
          <w:lang w:eastAsia="en-CA"/>
        </w:rPr>
      </w:pPr>
      <w:r w:rsidRPr="00300D3F">
        <w:rPr>
          <w:rFonts w:ascii="Times New Roman" w:eastAsia="Times New Roman" w:hAnsi="Times New Roman" w:cs="Times New Roman"/>
          <w:sz w:val="24"/>
          <w:szCs w:val="24"/>
          <w:lang w:eastAsia="en-CA"/>
        </w:rPr>
        <w:t>Before the introduction of Express Entry, students who had graduated from Canadian postsecondary institutions and had Canadian work experience were almost certain to be able to stay in Canada.</w:t>
      </w:r>
    </w:p>
    <w:p w:rsidR="00300D3F" w:rsidRPr="00300D3F" w:rsidRDefault="00300D3F" w:rsidP="00300D3F">
      <w:pPr>
        <w:spacing w:before="100" w:beforeAutospacing="1" w:after="100" w:afterAutospacing="1" w:line="240" w:lineRule="auto"/>
        <w:rPr>
          <w:rFonts w:ascii="Times New Roman" w:eastAsia="Times New Roman" w:hAnsi="Times New Roman" w:cs="Times New Roman"/>
          <w:sz w:val="24"/>
          <w:szCs w:val="24"/>
          <w:lang w:eastAsia="en-CA"/>
        </w:rPr>
      </w:pPr>
      <w:r w:rsidRPr="00300D3F">
        <w:rPr>
          <w:rFonts w:ascii="Times New Roman" w:eastAsia="Times New Roman" w:hAnsi="Times New Roman" w:cs="Times New Roman"/>
          <w:sz w:val="24"/>
          <w:szCs w:val="24"/>
          <w:lang w:eastAsia="en-CA"/>
        </w:rPr>
        <w:t>One graduate of George Brown College, who wanted to remain anonymous because she is afraid she could lose her job, does not think she will have enough points to stay in Canada under the new system. She may continue working after her work permit expires this summer.</w:t>
      </w:r>
    </w:p>
    <w:p w:rsidR="00300D3F" w:rsidRPr="00300D3F" w:rsidRDefault="00300D3F" w:rsidP="00300D3F">
      <w:pPr>
        <w:spacing w:before="100" w:beforeAutospacing="1" w:after="100" w:afterAutospacing="1" w:line="240" w:lineRule="auto"/>
        <w:rPr>
          <w:rFonts w:ascii="Times New Roman" w:eastAsia="Times New Roman" w:hAnsi="Times New Roman" w:cs="Times New Roman"/>
          <w:sz w:val="24"/>
          <w:szCs w:val="24"/>
          <w:lang w:eastAsia="en-CA"/>
        </w:rPr>
      </w:pPr>
      <w:r w:rsidRPr="00300D3F">
        <w:rPr>
          <w:rFonts w:ascii="Times New Roman" w:eastAsia="Times New Roman" w:hAnsi="Times New Roman" w:cs="Times New Roman"/>
          <w:sz w:val="24"/>
          <w:szCs w:val="24"/>
          <w:lang w:eastAsia="en-CA"/>
        </w:rPr>
        <w:t>“I can’t stay here if I’m not working. … I came here as a visitor for 15 days seven years ago and decided this is the place I want to live. Going home is my last option,” she said.</w:t>
      </w:r>
    </w:p>
    <w:p w:rsidR="00300D3F" w:rsidRPr="00300D3F" w:rsidRDefault="00300D3F" w:rsidP="00300D3F">
      <w:pPr>
        <w:spacing w:before="100" w:beforeAutospacing="1" w:after="100" w:afterAutospacing="1" w:line="240" w:lineRule="auto"/>
        <w:rPr>
          <w:rFonts w:ascii="Times New Roman" w:eastAsia="Times New Roman" w:hAnsi="Times New Roman" w:cs="Times New Roman"/>
          <w:sz w:val="24"/>
          <w:szCs w:val="24"/>
          <w:lang w:eastAsia="en-CA"/>
        </w:rPr>
      </w:pPr>
      <w:r w:rsidRPr="00300D3F">
        <w:rPr>
          <w:rFonts w:ascii="Times New Roman" w:eastAsia="Times New Roman" w:hAnsi="Times New Roman" w:cs="Times New Roman"/>
          <w:sz w:val="24"/>
          <w:szCs w:val="24"/>
          <w:lang w:eastAsia="en-CA"/>
        </w:rPr>
        <w:t>The CIC report cautions that some within the department are uncertain of the labour-market impact of increasing the number of international students.</w:t>
      </w:r>
    </w:p>
    <w:p w:rsidR="00300D3F" w:rsidRPr="00300D3F" w:rsidRDefault="00300D3F" w:rsidP="00300D3F">
      <w:pPr>
        <w:spacing w:before="100" w:beforeAutospacing="1" w:after="100" w:afterAutospacing="1" w:line="240" w:lineRule="auto"/>
        <w:rPr>
          <w:rFonts w:ascii="Times New Roman" w:eastAsia="Times New Roman" w:hAnsi="Times New Roman" w:cs="Times New Roman"/>
          <w:sz w:val="24"/>
          <w:szCs w:val="24"/>
          <w:lang w:eastAsia="en-CA"/>
        </w:rPr>
      </w:pPr>
      <w:r w:rsidRPr="00300D3F">
        <w:rPr>
          <w:rFonts w:ascii="Times New Roman" w:eastAsia="Times New Roman" w:hAnsi="Times New Roman" w:cs="Times New Roman"/>
          <w:sz w:val="24"/>
          <w:szCs w:val="24"/>
          <w:lang w:eastAsia="en-CA"/>
        </w:rPr>
        <w:t>Doubling the number of students and “providing some applicants with the ability to work off campus without a work permit may impact Canadians’ access to employment and study opportunities,” the report says.</w:t>
      </w:r>
    </w:p>
    <w:p w:rsidR="00300D3F" w:rsidRPr="00300D3F" w:rsidRDefault="00300D3F" w:rsidP="00300D3F">
      <w:pPr>
        <w:spacing w:before="100" w:beforeAutospacing="1" w:after="100" w:afterAutospacing="1" w:line="240" w:lineRule="auto"/>
        <w:rPr>
          <w:rFonts w:ascii="Times New Roman" w:eastAsia="Times New Roman" w:hAnsi="Times New Roman" w:cs="Times New Roman"/>
          <w:sz w:val="24"/>
          <w:szCs w:val="24"/>
          <w:lang w:eastAsia="en-CA"/>
        </w:rPr>
      </w:pPr>
      <w:r w:rsidRPr="00300D3F">
        <w:rPr>
          <w:rFonts w:ascii="Times New Roman" w:eastAsia="Times New Roman" w:hAnsi="Times New Roman" w:cs="Times New Roman"/>
          <w:sz w:val="24"/>
          <w:szCs w:val="24"/>
          <w:lang w:eastAsia="en-CA"/>
        </w:rPr>
        <w:lastRenderedPageBreak/>
        <w:t>At the same time, the report stresses the positive impact of international students, including billions in GDP annually.</w:t>
      </w:r>
    </w:p>
    <w:p w:rsidR="00300D3F" w:rsidRPr="00300D3F" w:rsidRDefault="00300D3F" w:rsidP="00300D3F">
      <w:pPr>
        <w:spacing w:before="100" w:beforeAutospacing="1" w:after="100" w:afterAutospacing="1" w:line="240" w:lineRule="auto"/>
        <w:rPr>
          <w:rFonts w:ascii="Times New Roman" w:eastAsia="Times New Roman" w:hAnsi="Times New Roman" w:cs="Times New Roman"/>
          <w:sz w:val="24"/>
          <w:szCs w:val="24"/>
          <w:lang w:eastAsia="en-CA"/>
        </w:rPr>
      </w:pPr>
      <w:r w:rsidRPr="00300D3F">
        <w:rPr>
          <w:rFonts w:ascii="Times New Roman" w:eastAsia="Times New Roman" w:hAnsi="Times New Roman" w:cs="Times New Roman"/>
          <w:sz w:val="24"/>
          <w:szCs w:val="24"/>
          <w:lang w:eastAsia="en-CA"/>
        </w:rPr>
        <w:t xml:space="preserve">Dr. </w:t>
      </w:r>
      <w:proofErr w:type="spellStart"/>
      <w:r w:rsidRPr="00300D3F">
        <w:rPr>
          <w:rFonts w:ascii="Times New Roman" w:eastAsia="Times New Roman" w:hAnsi="Times New Roman" w:cs="Times New Roman"/>
          <w:sz w:val="24"/>
          <w:szCs w:val="24"/>
          <w:lang w:eastAsia="en-CA"/>
        </w:rPr>
        <w:t>Chakma</w:t>
      </w:r>
      <w:proofErr w:type="spellEnd"/>
      <w:r w:rsidRPr="00300D3F">
        <w:rPr>
          <w:rFonts w:ascii="Times New Roman" w:eastAsia="Times New Roman" w:hAnsi="Times New Roman" w:cs="Times New Roman"/>
          <w:sz w:val="24"/>
          <w:szCs w:val="24"/>
          <w:lang w:eastAsia="en-CA"/>
        </w:rPr>
        <w:t xml:space="preserve"> said the report shows that in spite of the lack of sufficient resources, the international student strategy is succeeding. Last year, CIC issued more than 120,000 study permits, the highest number on record.</w:t>
      </w:r>
    </w:p>
    <w:p w:rsidR="00300D3F" w:rsidRPr="00300D3F" w:rsidRDefault="00300D3F" w:rsidP="00300D3F">
      <w:pPr>
        <w:spacing w:before="100" w:beforeAutospacing="1" w:after="100" w:afterAutospacing="1" w:line="240" w:lineRule="auto"/>
        <w:rPr>
          <w:rFonts w:ascii="Times New Roman" w:eastAsia="Times New Roman" w:hAnsi="Times New Roman" w:cs="Times New Roman"/>
          <w:sz w:val="24"/>
          <w:szCs w:val="24"/>
          <w:lang w:eastAsia="en-CA"/>
        </w:rPr>
      </w:pPr>
      <w:r w:rsidRPr="00300D3F">
        <w:rPr>
          <w:rFonts w:ascii="Times New Roman" w:eastAsia="Times New Roman" w:hAnsi="Times New Roman" w:cs="Times New Roman"/>
          <w:sz w:val="24"/>
          <w:szCs w:val="24"/>
          <w:lang w:eastAsia="en-CA"/>
        </w:rPr>
        <w:t xml:space="preserve">“We’ve had double-digit growth,” Dr. </w:t>
      </w:r>
      <w:proofErr w:type="spellStart"/>
      <w:r w:rsidRPr="00300D3F">
        <w:rPr>
          <w:rFonts w:ascii="Times New Roman" w:eastAsia="Times New Roman" w:hAnsi="Times New Roman" w:cs="Times New Roman"/>
          <w:sz w:val="24"/>
          <w:szCs w:val="24"/>
          <w:lang w:eastAsia="en-CA"/>
        </w:rPr>
        <w:t>Chakma</w:t>
      </w:r>
      <w:proofErr w:type="spellEnd"/>
      <w:r w:rsidRPr="00300D3F">
        <w:rPr>
          <w:rFonts w:ascii="Times New Roman" w:eastAsia="Times New Roman" w:hAnsi="Times New Roman" w:cs="Times New Roman"/>
          <w:sz w:val="24"/>
          <w:szCs w:val="24"/>
          <w:lang w:eastAsia="en-CA"/>
        </w:rPr>
        <w:t xml:space="preserve"> said. “I would say this is a growing pain.”</w:t>
      </w:r>
    </w:p>
    <w:p w:rsidR="00AD57AA" w:rsidRDefault="00300D3F"/>
    <w:sectPr w:rsidR="00AD57AA" w:rsidSect="005E4FF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570C5B"/>
    <w:multiLevelType w:val="multilevel"/>
    <w:tmpl w:val="666A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defaultTabStop w:val="720"/>
  <w:characterSpacingControl w:val="doNotCompress"/>
  <w:compat/>
  <w:rsids>
    <w:rsidRoot w:val="00300D3F"/>
    <w:rsid w:val="0001424B"/>
    <w:rsid w:val="00014F0D"/>
    <w:rsid w:val="0001569B"/>
    <w:rsid w:val="0003182F"/>
    <w:rsid w:val="0003267D"/>
    <w:rsid w:val="000345A7"/>
    <w:rsid w:val="0003686F"/>
    <w:rsid w:val="00051DD4"/>
    <w:rsid w:val="000522BB"/>
    <w:rsid w:val="0005543B"/>
    <w:rsid w:val="00055A36"/>
    <w:rsid w:val="00071ED5"/>
    <w:rsid w:val="0007279D"/>
    <w:rsid w:val="00080015"/>
    <w:rsid w:val="000800FE"/>
    <w:rsid w:val="00091170"/>
    <w:rsid w:val="000A3D92"/>
    <w:rsid w:val="000B0F90"/>
    <w:rsid w:val="000B2654"/>
    <w:rsid w:val="000C0428"/>
    <w:rsid w:val="000D1430"/>
    <w:rsid w:val="000D2006"/>
    <w:rsid w:val="000E280B"/>
    <w:rsid w:val="000F1882"/>
    <w:rsid w:val="00100C81"/>
    <w:rsid w:val="00100E58"/>
    <w:rsid w:val="00101B90"/>
    <w:rsid w:val="00106B31"/>
    <w:rsid w:val="00115181"/>
    <w:rsid w:val="00121993"/>
    <w:rsid w:val="00122109"/>
    <w:rsid w:val="001247A2"/>
    <w:rsid w:val="00124D6C"/>
    <w:rsid w:val="001253B7"/>
    <w:rsid w:val="001254F8"/>
    <w:rsid w:val="00130BE9"/>
    <w:rsid w:val="00141B82"/>
    <w:rsid w:val="00157EB6"/>
    <w:rsid w:val="0016006A"/>
    <w:rsid w:val="0016395D"/>
    <w:rsid w:val="00175E71"/>
    <w:rsid w:val="00197721"/>
    <w:rsid w:val="00197C46"/>
    <w:rsid w:val="001C27C2"/>
    <w:rsid w:val="001D7091"/>
    <w:rsid w:val="001F0B07"/>
    <w:rsid w:val="002056F0"/>
    <w:rsid w:val="002169CA"/>
    <w:rsid w:val="00235C20"/>
    <w:rsid w:val="0024149A"/>
    <w:rsid w:val="002457C3"/>
    <w:rsid w:val="002506E3"/>
    <w:rsid w:val="00257016"/>
    <w:rsid w:val="00263EAE"/>
    <w:rsid w:val="002642FF"/>
    <w:rsid w:val="00277B0E"/>
    <w:rsid w:val="00282FB5"/>
    <w:rsid w:val="0028528E"/>
    <w:rsid w:val="00293DD0"/>
    <w:rsid w:val="0029506A"/>
    <w:rsid w:val="00297026"/>
    <w:rsid w:val="002A012E"/>
    <w:rsid w:val="002A3805"/>
    <w:rsid w:val="002C158B"/>
    <w:rsid w:val="002D34B4"/>
    <w:rsid w:val="002E2E49"/>
    <w:rsid w:val="002F495F"/>
    <w:rsid w:val="00300D3F"/>
    <w:rsid w:val="00302744"/>
    <w:rsid w:val="00311C45"/>
    <w:rsid w:val="003174E9"/>
    <w:rsid w:val="0032090F"/>
    <w:rsid w:val="00327AE7"/>
    <w:rsid w:val="0034406F"/>
    <w:rsid w:val="003441F0"/>
    <w:rsid w:val="00345064"/>
    <w:rsid w:val="00347906"/>
    <w:rsid w:val="0035104E"/>
    <w:rsid w:val="00353DEA"/>
    <w:rsid w:val="00357D79"/>
    <w:rsid w:val="00365B70"/>
    <w:rsid w:val="00367412"/>
    <w:rsid w:val="00373CF6"/>
    <w:rsid w:val="0037605E"/>
    <w:rsid w:val="00376BE4"/>
    <w:rsid w:val="00383DD6"/>
    <w:rsid w:val="00385956"/>
    <w:rsid w:val="00386409"/>
    <w:rsid w:val="00392DB8"/>
    <w:rsid w:val="003A3450"/>
    <w:rsid w:val="003A7FA4"/>
    <w:rsid w:val="003B6A14"/>
    <w:rsid w:val="003B72EE"/>
    <w:rsid w:val="003C3DAC"/>
    <w:rsid w:val="003C5770"/>
    <w:rsid w:val="003D054A"/>
    <w:rsid w:val="003D61DE"/>
    <w:rsid w:val="003D7574"/>
    <w:rsid w:val="003E1243"/>
    <w:rsid w:val="003E2628"/>
    <w:rsid w:val="003F1B4E"/>
    <w:rsid w:val="003F349F"/>
    <w:rsid w:val="003F41FF"/>
    <w:rsid w:val="003F6751"/>
    <w:rsid w:val="00401F9B"/>
    <w:rsid w:val="004174CC"/>
    <w:rsid w:val="0042307F"/>
    <w:rsid w:val="004315FC"/>
    <w:rsid w:val="00431F34"/>
    <w:rsid w:val="00433481"/>
    <w:rsid w:val="0043418D"/>
    <w:rsid w:val="00434898"/>
    <w:rsid w:val="0043647D"/>
    <w:rsid w:val="0044370A"/>
    <w:rsid w:val="004438E7"/>
    <w:rsid w:val="00450434"/>
    <w:rsid w:val="00450756"/>
    <w:rsid w:val="004519E7"/>
    <w:rsid w:val="00460AA5"/>
    <w:rsid w:val="004707D5"/>
    <w:rsid w:val="00482D1F"/>
    <w:rsid w:val="00484FCD"/>
    <w:rsid w:val="00486B4E"/>
    <w:rsid w:val="00487502"/>
    <w:rsid w:val="00487C97"/>
    <w:rsid w:val="004931B0"/>
    <w:rsid w:val="004968A6"/>
    <w:rsid w:val="004A248D"/>
    <w:rsid w:val="004A79FC"/>
    <w:rsid w:val="004C1638"/>
    <w:rsid w:val="004D6F9B"/>
    <w:rsid w:val="004D742C"/>
    <w:rsid w:val="004E24C6"/>
    <w:rsid w:val="004F18DA"/>
    <w:rsid w:val="004F1A8E"/>
    <w:rsid w:val="004F7B23"/>
    <w:rsid w:val="00500577"/>
    <w:rsid w:val="005043B5"/>
    <w:rsid w:val="00511E74"/>
    <w:rsid w:val="00513D0D"/>
    <w:rsid w:val="00521272"/>
    <w:rsid w:val="0052532A"/>
    <w:rsid w:val="00542548"/>
    <w:rsid w:val="00547FB6"/>
    <w:rsid w:val="00553593"/>
    <w:rsid w:val="00557A90"/>
    <w:rsid w:val="00587E2E"/>
    <w:rsid w:val="00591459"/>
    <w:rsid w:val="00592347"/>
    <w:rsid w:val="00593802"/>
    <w:rsid w:val="005A1EC7"/>
    <w:rsid w:val="005A438F"/>
    <w:rsid w:val="005B288A"/>
    <w:rsid w:val="005B3823"/>
    <w:rsid w:val="005B42CA"/>
    <w:rsid w:val="005C2A3F"/>
    <w:rsid w:val="005D62CD"/>
    <w:rsid w:val="005E12AB"/>
    <w:rsid w:val="005E4FF5"/>
    <w:rsid w:val="005F1CFB"/>
    <w:rsid w:val="005F3E5A"/>
    <w:rsid w:val="006159C1"/>
    <w:rsid w:val="00621E72"/>
    <w:rsid w:val="00625369"/>
    <w:rsid w:val="00627261"/>
    <w:rsid w:val="006427FF"/>
    <w:rsid w:val="00650416"/>
    <w:rsid w:val="00652745"/>
    <w:rsid w:val="00656783"/>
    <w:rsid w:val="006578FF"/>
    <w:rsid w:val="00662719"/>
    <w:rsid w:val="00663D7D"/>
    <w:rsid w:val="00664940"/>
    <w:rsid w:val="00664AD7"/>
    <w:rsid w:val="0067297A"/>
    <w:rsid w:val="00676F8B"/>
    <w:rsid w:val="00676FD5"/>
    <w:rsid w:val="0069145C"/>
    <w:rsid w:val="006971A3"/>
    <w:rsid w:val="006B24C7"/>
    <w:rsid w:val="006D0C45"/>
    <w:rsid w:val="006D1FE3"/>
    <w:rsid w:val="006D7874"/>
    <w:rsid w:val="006D7E20"/>
    <w:rsid w:val="006E6715"/>
    <w:rsid w:val="006F06AD"/>
    <w:rsid w:val="006F3EFD"/>
    <w:rsid w:val="006F5F37"/>
    <w:rsid w:val="006F6ABE"/>
    <w:rsid w:val="007021AD"/>
    <w:rsid w:val="00703313"/>
    <w:rsid w:val="007107EC"/>
    <w:rsid w:val="0071162E"/>
    <w:rsid w:val="00727636"/>
    <w:rsid w:val="00727839"/>
    <w:rsid w:val="00741300"/>
    <w:rsid w:val="00743C9A"/>
    <w:rsid w:val="0074467A"/>
    <w:rsid w:val="0074700C"/>
    <w:rsid w:val="0075101E"/>
    <w:rsid w:val="00752BFE"/>
    <w:rsid w:val="00753865"/>
    <w:rsid w:val="007556C5"/>
    <w:rsid w:val="00757EA1"/>
    <w:rsid w:val="00762698"/>
    <w:rsid w:val="00775DB5"/>
    <w:rsid w:val="00781587"/>
    <w:rsid w:val="00784895"/>
    <w:rsid w:val="00784A48"/>
    <w:rsid w:val="007A4C8A"/>
    <w:rsid w:val="007B0CE4"/>
    <w:rsid w:val="007D3A21"/>
    <w:rsid w:val="007E5B98"/>
    <w:rsid w:val="007E66E4"/>
    <w:rsid w:val="007F2023"/>
    <w:rsid w:val="0080115F"/>
    <w:rsid w:val="00810631"/>
    <w:rsid w:val="008165AB"/>
    <w:rsid w:val="0081697D"/>
    <w:rsid w:val="00817856"/>
    <w:rsid w:val="00817931"/>
    <w:rsid w:val="0082371B"/>
    <w:rsid w:val="00835C5D"/>
    <w:rsid w:val="008365CC"/>
    <w:rsid w:val="00851D66"/>
    <w:rsid w:val="008677B3"/>
    <w:rsid w:val="0087288B"/>
    <w:rsid w:val="0087456E"/>
    <w:rsid w:val="00881A79"/>
    <w:rsid w:val="0088392E"/>
    <w:rsid w:val="00885937"/>
    <w:rsid w:val="008A73C7"/>
    <w:rsid w:val="008B5C17"/>
    <w:rsid w:val="008B6DA4"/>
    <w:rsid w:val="008C110D"/>
    <w:rsid w:val="008E3F08"/>
    <w:rsid w:val="008E4285"/>
    <w:rsid w:val="008E4435"/>
    <w:rsid w:val="008E76BB"/>
    <w:rsid w:val="008F1485"/>
    <w:rsid w:val="008F4535"/>
    <w:rsid w:val="008F5935"/>
    <w:rsid w:val="00901593"/>
    <w:rsid w:val="00903D85"/>
    <w:rsid w:val="0091054B"/>
    <w:rsid w:val="00912687"/>
    <w:rsid w:val="0091406D"/>
    <w:rsid w:val="0091709A"/>
    <w:rsid w:val="00923747"/>
    <w:rsid w:val="009310D6"/>
    <w:rsid w:val="00941C2F"/>
    <w:rsid w:val="00950E54"/>
    <w:rsid w:val="009550BF"/>
    <w:rsid w:val="00956942"/>
    <w:rsid w:val="009569A4"/>
    <w:rsid w:val="00957578"/>
    <w:rsid w:val="009608FE"/>
    <w:rsid w:val="00970906"/>
    <w:rsid w:val="0097319E"/>
    <w:rsid w:val="00977520"/>
    <w:rsid w:val="0098178F"/>
    <w:rsid w:val="00985A4A"/>
    <w:rsid w:val="00992637"/>
    <w:rsid w:val="009930C5"/>
    <w:rsid w:val="00994638"/>
    <w:rsid w:val="00996589"/>
    <w:rsid w:val="009A030A"/>
    <w:rsid w:val="009A119F"/>
    <w:rsid w:val="009A5E5F"/>
    <w:rsid w:val="009B4EB4"/>
    <w:rsid w:val="009B6F8A"/>
    <w:rsid w:val="009D2F2C"/>
    <w:rsid w:val="009D5157"/>
    <w:rsid w:val="009F4F62"/>
    <w:rsid w:val="009F6398"/>
    <w:rsid w:val="009F66B3"/>
    <w:rsid w:val="00A0641A"/>
    <w:rsid w:val="00A078A0"/>
    <w:rsid w:val="00A27754"/>
    <w:rsid w:val="00A419C3"/>
    <w:rsid w:val="00A4509A"/>
    <w:rsid w:val="00A62600"/>
    <w:rsid w:val="00A66814"/>
    <w:rsid w:val="00A7245C"/>
    <w:rsid w:val="00A8368A"/>
    <w:rsid w:val="00A90238"/>
    <w:rsid w:val="00A915D1"/>
    <w:rsid w:val="00A93332"/>
    <w:rsid w:val="00A93D80"/>
    <w:rsid w:val="00A95B85"/>
    <w:rsid w:val="00AB1812"/>
    <w:rsid w:val="00AB38F1"/>
    <w:rsid w:val="00AC3241"/>
    <w:rsid w:val="00AC38F6"/>
    <w:rsid w:val="00AD7448"/>
    <w:rsid w:val="00AF33B1"/>
    <w:rsid w:val="00B01122"/>
    <w:rsid w:val="00B041A2"/>
    <w:rsid w:val="00B139F0"/>
    <w:rsid w:val="00B14599"/>
    <w:rsid w:val="00B2586F"/>
    <w:rsid w:val="00B30781"/>
    <w:rsid w:val="00B314B4"/>
    <w:rsid w:val="00B32F3F"/>
    <w:rsid w:val="00B33ED6"/>
    <w:rsid w:val="00B41E3C"/>
    <w:rsid w:val="00B44E11"/>
    <w:rsid w:val="00B50FE1"/>
    <w:rsid w:val="00B55788"/>
    <w:rsid w:val="00B61512"/>
    <w:rsid w:val="00B6274E"/>
    <w:rsid w:val="00B65D4E"/>
    <w:rsid w:val="00B7072A"/>
    <w:rsid w:val="00B729B3"/>
    <w:rsid w:val="00B73E4E"/>
    <w:rsid w:val="00B76806"/>
    <w:rsid w:val="00B8472D"/>
    <w:rsid w:val="00BA6908"/>
    <w:rsid w:val="00BB4646"/>
    <w:rsid w:val="00BB69E4"/>
    <w:rsid w:val="00BD1C25"/>
    <w:rsid w:val="00BE1E37"/>
    <w:rsid w:val="00BE3A46"/>
    <w:rsid w:val="00BF1308"/>
    <w:rsid w:val="00C13256"/>
    <w:rsid w:val="00C13D3F"/>
    <w:rsid w:val="00C157A5"/>
    <w:rsid w:val="00C22D44"/>
    <w:rsid w:val="00C31DB1"/>
    <w:rsid w:val="00C34B34"/>
    <w:rsid w:val="00C41921"/>
    <w:rsid w:val="00C44B64"/>
    <w:rsid w:val="00C45AAA"/>
    <w:rsid w:val="00C60E52"/>
    <w:rsid w:val="00C61A13"/>
    <w:rsid w:val="00C639CA"/>
    <w:rsid w:val="00C71E20"/>
    <w:rsid w:val="00C876A6"/>
    <w:rsid w:val="00CA0B9D"/>
    <w:rsid w:val="00CB1606"/>
    <w:rsid w:val="00CB5427"/>
    <w:rsid w:val="00CB74D9"/>
    <w:rsid w:val="00CC49C4"/>
    <w:rsid w:val="00CD47EA"/>
    <w:rsid w:val="00CE55EB"/>
    <w:rsid w:val="00D130DC"/>
    <w:rsid w:val="00D149E8"/>
    <w:rsid w:val="00D23637"/>
    <w:rsid w:val="00D30831"/>
    <w:rsid w:val="00D54022"/>
    <w:rsid w:val="00D60E6B"/>
    <w:rsid w:val="00D62E80"/>
    <w:rsid w:val="00D65B2C"/>
    <w:rsid w:val="00D70FC1"/>
    <w:rsid w:val="00D903EE"/>
    <w:rsid w:val="00D977AD"/>
    <w:rsid w:val="00DA222F"/>
    <w:rsid w:val="00DA2360"/>
    <w:rsid w:val="00DB6BC1"/>
    <w:rsid w:val="00DB6D4D"/>
    <w:rsid w:val="00DE076A"/>
    <w:rsid w:val="00DE45CD"/>
    <w:rsid w:val="00DE75C8"/>
    <w:rsid w:val="00E06061"/>
    <w:rsid w:val="00E11774"/>
    <w:rsid w:val="00E17120"/>
    <w:rsid w:val="00E245E5"/>
    <w:rsid w:val="00E304E8"/>
    <w:rsid w:val="00E51A40"/>
    <w:rsid w:val="00E552FB"/>
    <w:rsid w:val="00E801A6"/>
    <w:rsid w:val="00E80DC6"/>
    <w:rsid w:val="00E830C6"/>
    <w:rsid w:val="00E83EBC"/>
    <w:rsid w:val="00E97019"/>
    <w:rsid w:val="00E97710"/>
    <w:rsid w:val="00E97B9D"/>
    <w:rsid w:val="00EA06FD"/>
    <w:rsid w:val="00EA2DA9"/>
    <w:rsid w:val="00EA76C8"/>
    <w:rsid w:val="00EC5B0A"/>
    <w:rsid w:val="00EE5BB3"/>
    <w:rsid w:val="00EF53B7"/>
    <w:rsid w:val="00EF7B6B"/>
    <w:rsid w:val="00F03B5C"/>
    <w:rsid w:val="00F079F1"/>
    <w:rsid w:val="00F16EF4"/>
    <w:rsid w:val="00F17390"/>
    <w:rsid w:val="00F20C9A"/>
    <w:rsid w:val="00F255EB"/>
    <w:rsid w:val="00F3184F"/>
    <w:rsid w:val="00F451A4"/>
    <w:rsid w:val="00F50C02"/>
    <w:rsid w:val="00F533F6"/>
    <w:rsid w:val="00F548F0"/>
    <w:rsid w:val="00F57141"/>
    <w:rsid w:val="00F6540B"/>
    <w:rsid w:val="00F75ED3"/>
    <w:rsid w:val="00F922B4"/>
    <w:rsid w:val="00F935BA"/>
    <w:rsid w:val="00F974EE"/>
    <w:rsid w:val="00F977B4"/>
    <w:rsid w:val="00FA7D4E"/>
    <w:rsid w:val="00FB6432"/>
    <w:rsid w:val="00FC1F8F"/>
    <w:rsid w:val="00FC5D88"/>
    <w:rsid w:val="00FD5354"/>
    <w:rsid w:val="00FD765E"/>
    <w:rsid w:val="00FE022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FF5"/>
  </w:style>
  <w:style w:type="paragraph" w:styleId="Heading1">
    <w:name w:val="heading 1"/>
    <w:basedOn w:val="Normal"/>
    <w:link w:val="Heading1Char"/>
    <w:uiPriority w:val="9"/>
    <w:qFormat/>
    <w:rsid w:val="00300D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5">
    <w:name w:val="heading 5"/>
    <w:basedOn w:val="Normal"/>
    <w:link w:val="Heading5Char"/>
    <w:uiPriority w:val="9"/>
    <w:qFormat/>
    <w:rsid w:val="00300D3F"/>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paragraph" w:styleId="Heading6">
    <w:name w:val="heading 6"/>
    <w:basedOn w:val="Normal"/>
    <w:link w:val="Heading6Char"/>
    <w:uiPriority w:val="9"/>
    <w:qFormat/>
    <w:rsid w:val="00300D3F"/>
    <w:pPr>
      <w:spacing w:before="100" w:beforeAutospacing="1" w:after="100" w:afterAutospacing="1" w:line="240" w:lineRule="auto"/>
      <w:outlineLvl w:val="5"/>
    </w:pPr>
    <w:rPr>
      <w:rFonts w:ascii="Times New Roman" w:eastAsia="Times New Roman" w:hAnsi="Times New Roman" w:cs="Times New Roman"/>
      <w:b/>
      <w:bCs/>
      <w:sz w:val="15"/>
      <w:szCs w:val="1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D3F"/>
    <w:rPr>
      <w:rFonts w:ascii="Times New Roman" w:eastAsia="Times New Roman" w:hAnsi="Times New Roman" w:cs="Times New Roman"/>
      <w:b/>
      <w:bCs/>
      <w:kern w:val="36"/>
      <w:sz w:val="48"/>
      <w:szCs w:val="48"/>
      <w:lang w:eastAsia="en-CA"/>
    </w:rPr>
  </w:style>
  <w:style w:type="character" w:customStyle="1" w:styleId="Heading5Char">
    <w:name w:val="Heading 5 Char"/>
    <w:basedOn w:val="DefaultParagraphFont"/>
    <w:link w:val="Heading5"/>
    <w:uiPriority w:val="9"/>
    <w:rsid w:val="00300D3F"/>
    <w:rPr>
      <w:rFonts w:ascii="Times New Roman" w:eastAsia="Times New Roman" w:hAnsi="Times New Roman" w:cs="Times New Roman"/>
      <w:b/>
      <w:bCs/>
      <w:sz w:val="20"/>
      <w:szCs w:val="20"/>
      <w:lang w:eastAsia="en-CA"/>
    </w:rPr>
  </w:style>
  <w:style w:type="character" w:customStyle="1" w:styleId="Heading6Char">
    <w:name w:val="Heading 6 Char"/>
    <w:basedOn w:val="DefaultParagraphFont"/>
    <w:link w:val="Heading6"/>
    <w:uiPriority w:val="9"/>
    <w:rsid w:val="00300D3F"/>
    <w:rPr>
      <w:rFonts w:ascii="Times New Roman" w:eastAsia="Times New Roman" w:hAnsi="Times New Roman" w:cs="Times New Roman"/>
      <w:b/>
      <w:bCs/>
      <w:sz w:val="15"/>
      <w:szCs w:val="15"/>
      <w:lang w:eastAsia="en-CA"/>
    </w:rPr>
  </w:style>
  <w:style w:type="paragraph" w:customStyle="1" w:styleId="byline">
    <w:name w:val="byline"/>
    <w:basedOn w:val="Normal"/>
    <w:rsid w:val="00300D3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reditline">
    <w:name w:val="creditline"/>
    <w:basedOn w:val="Normal"/>
    <w:rsid w:val="00300D3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electionshareable">
    <w:name w:val="selectionshareable"/>
    <w:basedOn w:val="Normal"/>
    <w:rsid w:val="00300D3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300D3F"/>
    <w:rPr>
      <w:color w:val="0000FF"/>
      <w:u w:val="single"/>
    </w:rPr>
  </w:style>
  <w:style w:type="character" w:customStyle="1" w:styleId="gig-counter-text">
    <w:name w:val="gig-counter-text"/>
    <w:basedOn w:val="DefaultParagraphFont"/>
    <w:rsid w:val="00300D3F"/>
  </w:style>
  <w:style w:type="character" w:customStyle="1" w:styleId="iconarticleprinttext">
    <w:name w:val="icon_article_print_text"/>
    <w:basedOn w:val="DefaultParagraphFont"/>
    <w:rsid w:val="00300D3F"/>
  </w:style>
  <w:style w:type="paragraph" w:styleId="BalloonText">
    <w:name w:val="Balloon Text"/>
    <w:basedOn w:val="Normal"/>
    <w:link w:val="BalloonTextChar"/>
    <w:uiPriority w:val="99"/>
    <w:semiHidden/>
    <w:unhideWhenUsed/>
    <w:rsid w:val="00300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D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5094616">
      <w:bodyDiv w:val="1"/>
      <w:marLeft w:val="0"/>
      <w:marRight w:val="0"/>
      <w:marTop w:val="0"/>
      <w:marBottom w:val="0"/>
      <w:divBdr>
        <w:top w:val="none" w:sz="0" w:space="0" w:color="auto"/>
        <w:left w:val="none" w:sz="0" w:space="0" w:color="auto"/>
        <w:bottom w:val="none" w:sz="0" w:space="0" w:color="auto"/>
        <w:right w:val="none" w:sz="0" w:space="0" w:color="auto"/>
      </w:divBdr>
      <w:divsChild>
        <w:div w:id="762411406">
          <w:marLeft w:val="0"/>
          <w:marRight w:val="0"/>
          <w:marTop w:val="0"/>
          <w:marBottom w:val="0"/>
          <w:divBdr>
            <w:top w:val="none" w:sz="0" w:space="0" w:color="auto"/>
            <w:left w:val="none" w:sz="0" w:space="0" w:color="auto"/>
            <w:bottom w:val="none" w:sz="0" w:space="0" w:color="auto"/>
            <w:right w:val="none" w:sz="0" w:space="0" w:color="auto"/>
          </w:divBdr>
          <w:divsChild>
            <w:div w:id="496649425">
              <w:marLeft w:val="0"/>
              <w:marRight w:val="0"/>
              <w:marTop w:val="0"/>
              <w:marBottom w:val="0"/>
              <w:divBdr>
                <w:top w:val="none" w:sz="0" w:space="0" w:color="auto"/>
                <w:left w:val="none" w:sz="0" w:space="0" w:color="auto"/>
                <w:bottom w:val="none" w:sz="0" w:space="0" w:color="auto"/>
                <w:right w:val="none" w:sz="0" w:space="0" w:color="auto"/>
              </w:divBdr>
              <w:divsChild>
                <w:div w:id="15541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3712">
          <w:marLeft w:val="0"/>
          <w:marRight w:val="0"/>
          <w:marTop w:val="0"/>
          <w:marBottom w:val="0"/>
          <w:divBdr>
            <w:top w:val="none" w:sz="0" w:space="0" w:color="auto"/>
            <w:left w:val="none" w:sz="0" w:space="0" w:color="auto"/>
            <w:bottom w:val="none" w:sz="0" w:space="0" w:color="auto"/>
            <w:right w:val="none" w:sz="0" w:space="0" w:color="auto"/>
          </w:divBdr>
          <w:divsChild>
            <w:div w:id="1337269883">
              <w:marLeft w:val="0"/>
              <w:marRight w:val="0"/>
              <w:marTop w:val="0"/>
              <w:marBottom w:val="0"/>
              <w:divBdr>
                <w:top w:val="none" w:sz="0" w:space="0" w:color="auto"/>
                <w:left w:val="none" w:sz="0" w:space="0" w:color="auto"/>
                <w:bottom w:val="none" w:sz="0" w:space="0" w:color="auto"/>
                <w:right w:val="none" w:sz="0" w:space="0" w:color="auto"/>
              </w:divBdr>
              <w:divsChild>
                <w:div w:id="840050009">
                  <w:marLeft w:val="0"/>
                  <w:marRight w:val="0"/>
                  <w:marTop w:val="0"/>
                  <w:marBottom w:val="0"/>
                  <w:divBdr>
                    <w:top w:val="none" w:sz="0" w:space="0" w:color="auto"/>
                    <w:left w:val="none" w:sz="0" w:space="0" w:color="auto"/>
                    <w:bottom w:val="none" w:sz="0" w:space="0" w:color="auto"/>
                    <w:right w:val="none" w:sz="0" w:space="0" w:color="auto"/>
                  </w:divBdr>
                  <w:divsChild>
                    <w:div w:id="283006336">
                      <w:marLeft w:val="0"/>
                      <w:marRight w:val="0"/>
                      <w:marTop w:val="0"/>
                      <w:marBottom w:val="0"/>
                      <w:divBdr>
                        <w:top w:val="none" w:sz="0" w:space="0" w:color="auto"/>
                        <w:left w:val="none" w:sz="0" w:space="0" w:color="auto"/>
                        <w:bottom w:val="none" w:sz="0" w:space="0" w:color="auto"/>
                        <w:right w:val="none" w:sz="0" w:space="0" w:color="auto"/>
                      </w:divBdr>
                      <w:divsChild>
                        <w:div w:id="604192886">
                          <w:marLeft w:val="0"/>
                          <w:marRight w:val="0"/>
                          <w:marTop w:val="0"/>
                          <w:marBottom w:val="0"/>
                          <w:divBdr>
                            <w:top w:val="none" w:sz="0" w:space="0" w:color="auto"/>
                            <w:left w:val="none" w:sz="0" w:space="0" w:color="auto"/>
                            <w:bottom w:val="none" w:sz="0" w:space="0" w:color="auto"/>
                            <w:right w:val="none" w:sz="0" w:space="0" w:color="auto"/>
                          </w:divBdr>
                          <w:divsChild>
                            <w:div w:id="705369714">
                              <w:marLeft w:val="0"/>
                              <w:marRight w:val="0"/>
                              <w:marTop w:val="0"/>
                              <w:marBottom w:val="0"/>
                              <w:divBdr>
                                <w:top w:val="none" w:sz="0" w:space="0" w:color="auto"/>
                                <w:left w:val="none" w:sz="0" w:space="0" w:color="auto"/>
                                <w:bottom w:val="none" w:sz="0" w:space="0" w:color="auto"/>
                                <w:right w:val="none" w:sz="0" w:space="0" w:color="auto"/>
                              </w:divBdr>
                            </w:div>
                          </w:divsChild>
                        </w:div>
                        <w:div w:id="738482488">
                          <w:marLeft w:val="0"/>
                          <w:marRight w:val="0"/>
                          <w:marTop w:val="0"/>
                          <w:marBottom w:val="0"/>
                          <w:divBdr>
                            <w:top w:val="none" w:sz="0" w:space="0" w:color="auto"/>
                            <w:left w:val="none" w:sz="0" w:space="0" w:color="auto"/>
                            <w:bottom w:val="none" w:sz="0" w:space="0" w:color="auto"/>
                            <w:right w:val="none" w:sz="0" w:space="0" w:color="auto"/>
                          </w:divBdr>
                          <w:divsChild>
                            <w:div w:id="2080327232">
                              <w:marLeft w:val="0"/>
                              <w:marRight w:val="0"/>
                              <w:marTop w:val="0"/>
                              <w:marBottom w:val="0"/>
                              <w:divBdr>
                                <w:top w:val="none" w:sz="0" w:space="0" w:color="auto"/>
                                <w:left w:val="none" w:sz="0" w:space="0" w:color="auto"/>
                                <w:bottom w:val="none" w:sz="0" w:space="0" w:color="auto"/>
                                <w:right w:val="none" w:sz="0" w:space="0" w:color="auto"/>
                              </w:divBdr>
                            </w:div>
                          </w:divsChild>
                        </w:div>
                        <w:div w:id="236018700">
                          <w:marLeft w:val="0"/>
                          <w:marRight w:val="0"/>
                          <w:marTop w:val="0"/>
                          <w:marBottom w:val="0"/>
                          <w:divBdr>
                            <w:top w:val="none" w:sz="0" w:space="0" w:color="auto"/>
                            <w:left w:val="none" w:sz="0" w:space="0" w:color="auto"/>
                            <w:bottom w:val="none" w:sz="0" w:space="0" w:color="auto"/>
                            <w:right w:val="none" w:sz="0" w:space="0" w:color="auto"/>
                          </w:divBdr>
                          <w:divsChild>
                            <w:div w:id="1751195073">
                              <w:marLeft w:val="0"/>
                              <w:marRight w:val="0"/>
                              <w:marTop w:val="0"/>
                              <w:marBottom w:val="0"/>
                              <w:divBdr>
                                <w:top w:val="none" w:sz="0" w:space="0" w:color="auto"/>
                                <w:left w:val="none" w:sz="0" w:space="0" w:color="auto"/>
                                <w:bottom w:val="none" w:sz="0" w:space="0" w:color="auto"/>
                                <w:right w:val="none" w:sz="0" w:space="0" w:color="auto"/>
                              </w:divBdr>
                            </w:div>
                          </w:divsChild>
                        </w:div>
                        <w:div w:id="1180192540">
                          <w:marLeft w:val="0"/>
                          <w:marRight w:val="0"/>
                          <w:marTop w:val="0"/>
                          <w:marBottom w:val="0"/>
                          <w:divBdr>
                            <w:top w:val="none" w:sz="0" w:space="0" w:color="auto"/>
                            <w:left w:val="none" w:sz="0" w:space="0" w:color="auto"/>
                            <w:bottom w:val="none" w:sz="0" w:space="0" w:color="auto"/>
                            <w:right w:val="none" w:sz="0" w:space="0" w:color="auto"/>
                          </w:divBdr>
                          <w:divsChild>
                            <w:div w:id="177624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8906">
              <w:marLeft w:val="0"/>
              <w:marRight w:val="0"/>
              <w:marTop w:val="0"/>
              <w:marBottom w:val="0"/>
              <w:divBdr>
                <w:top w:val="none" w:sz="0" w:space="0" w:color="auto"/>
                <w:left w:val="none" w:sz="0" w:space="0" w:color="auto"/>
                <w:bottom w:val="none" w:sz="0" w:space="0" w:color="auto"/>
                <w:right w:val="none" w:sz="0" w:space="0" w:color="auto"/>
              </w:divBdr>
              <w:divsChild>
                <w:div w:id="815072747">
                  <w:marLeft w:val="0"/>
                  <w:marRight w:val="0"/>
                  <w:marTop w:val="0"/>
                  <w:marBottom w:val="0"/>
                  <w:divBdr>
                    <w:top w:val="none" w:sz="0" w:space="0" w:color="auto"/>
                    <w:left w:val="none" w:sz="0" w:space="0" w:color="auto"/>
                    <w:bottom w:val="none" w:sz="0" w:space="0" w:color="auto"/>
                    <w:right w:val="none" w:sz="0" w:space="0" w:color="auto"/>
                  </w:divBdr>
                  <w:divsChild>
                    <w:div w:id="1653486689">
                      <w:marLeft w:val="0"/>
                      <w:marRight w:val="0"/>
                      <w:marTop w:val="0"/>
                      <w:marBottom w:val="0"/>
                      <w:divBdr>
                        <w:top w:val="none" w:sz="0" w:space="0" w:color="auto"/>
                        <w:left w:val="none" w:sz="0" w:space="0" w:color="auto"/>
                        <w:bottom w:val="none" w:sz="0" w:space="0" w:color="auto"/>
                        <w:right w:val="none" w:sz="0" w:space="0" w:color="auto"/>
                      </w:divBdr>
                    </w:div>
                    <w:div w:id="2037608539">
                      <w:marLeft w:val="0"/>
                      <w:marRight w:val="0"/>
                      <w:marTop w:val="0"/>
                      <w:marBottom w:val="0"/>
                      <w:divBdr>
                        <w:top w:val="none" w:sz="0" w:space="0" w:color="auto"/>
                        <w:left w:val="none" w:sz="0" w:space="0" w:color="auto"/>
                        <w:bottom w:val="none" w:sz="0" w:space="0" w:color="auto"/>
                        <w:right w:val="none" w:sz="0" w:space="0" w:color="auto"/>
                      </w:divBdr>
                    </w:div>
                    <w:div w:id="1989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globeandmail.com/news/politics/five-points-on-canadas-new-system-for-fast-tracking-economic-immigrants/article2224467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globeandmail.com/news/politics/five-points-on-canadas-new-system-for-fast-tracking-economic-immigrants/article22244675/" TargetMode="External"/><Relationship Id="rId11" Type="http://schemas.openxmlformats.org/officeDocument/2006/relationships/fontTable" Target="fontTable.xml"/><Relationship Id="rId5" Type="http://schemas.openxmlformats.org/officeDocument/2006/relationships/hyperlink" Target="http://www.theglobeandmail.com/news/news-video/video-temporary-foreign-worker-describes-his-fight-to-stay-in-canada/article23753298/"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theglobeandmail.com/news/politics/temporary-foreign-workers-everything-you-need-to-know/article18363279/?from=247155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776</Words>
  <Characters>4429</Characters>
  <Application>Microsoft Office Word</Application>
  <DocSecurity>0</DocSecurity>
  <Lines>36</Lines>
  <Paragraphs>10</Paragraphs>
  <ScaleCrop>false</ScaleCrop>
  <Company/>
  <LinksUpToDate>false</LinksUpToDate>
  <CharactersWithSpaces>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 Mior</dc:creator>
  <cp:lastModifiedBy>Dr. J. Mior</cp:lastModifiedBy>
  <cp:revision>1</cp:revision>
  <dcterms:created xsi:type="dcterms:W3CDTF">2015-08-04T14:36:00Z</dcterms:created>
  <dcterms:modified xsi:type="dcterms:W3CDTF">2015-08-04T14:38:00Z</dcterms:modified>
</cp:coreProperties>
</file>